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0BA19E8" w14:textId="77777777" w:rsidR="00233FD8" w:rsidRDefault="00434176">
      <w:pPr>
        <w:spacing w:before="300" w:after="300"/>
        <w:ind w:right="300"/>
        <w:jc w:val="center"/>
        <w:rPr>
          <w:lang w:val="en-US"/>
        </w:rPr>
      </w:pPr>
      <w:bookmarkStart w:id="0" w:name="_GoBack"/>
      <w:bookmarkEnd w:id="0"/>
      <w:r>
        <w:rPr>
          <w:sz w:val="26"/>
          <w:szCs w:val="26"/>
          <w:lang w:val="en-US"/>
        </w:rPr>
        <w:t>THE PHOTO COMPETITION</w:t>
      </w:r>
    </w:p>
    <w:p w14:paraId="7E808B68" w14:textId="77777777" w:rsidR="00233FD8" w:rsidRDefault="00434176">
      <w:pPr>
        <w:spacing w:before="300" w:after="300"/>
        <w:ind w:right="300"/>
        <w:jc w:val="center"/>
        <w:rPr>
          <w:lang w:val="en-US"/>
        </w:rPr>
      </w:pPr>
      <w:r>
        <w:rPr>
          <w:sz w:val="26"/>
          <w:szCs w:val="26"/>
          <w:lang w:val="en-US"/>
        </w:rPr>
        <w:t>‘EUROPEAN HERITAGE LABEL – EUROPE STARTS HERE!’</w:t>
      </w:r>
    </w:p>
    <w:p w14:paraId="2471027B" w14:textId="77777777" w:rsidR="00233FD8" w:rsidRDefault="00434176">
      <w:pPr>
        <w:jc w:val="both"/>
        <w:rPr>
          <w:lang w:val="en-US"/>
        </w:rPr>
      </w:pPr>
      <w:r>
        <w:rPr>
          <w:lang w:val="en-US"/>
        </w:rPr>
        <w:t>The European Heritage Label (EHL) is an initiative taken by European Commission (EC) to improve the knowledge of common European history, heritage and values. The purpose of the EHL is to emphasize and strengthen the feeling of belonging to the Union among all European citizens, especially young people. European Heritage Label turns previous borders into bridges, encourages to intercultural dialogue and creates a sense of being part of a united Europe.</w:t>
      </w:r>
    </w:p>
    <w:p w14:paraId="1E78E4B4" w14:textId="77777777" w:rsidR="00233FD8" w:rsidRDefault="00233FD8">
      <w:pPr>
        <w:jc w:val="both"/>
        <w:rPr>
          <w:lang w:val="en-US"/>
        </w:rPr>
      </w:pPr>
    </w:p>
    <w:p w14:paraId="1EEA93D3" w14:textId="77777777" w:rsidR="00233FD8" w:rsidRDefault="00434176">
      <w:pPr>
        <w:jc w:val="both"/>
        <w:rPr>
          <w:lang w:val="en-US"/>
        </w:rPr>
      </w:pPr>
      <w:r>
        <w:rPr>
          <w:lang w:val="en-US"/>
        </w:rPr>
        <w:t>The European Heritage Label was established by the Decision of the European Parliament and the Council of Europe No. 1194/2011 / EU of November 16, 2011 establishing the action of the European Union for the European Heritage Label</w:t>
      </w:r>
    </w:p>
    <w:p w14:paraId="2835D59A" w14:textId="77777777" w:rsidR="00233FD8" w:rsidRPr="00D56C28" w:rsidRDefault="005859F7">
      <w:pPr>
        <w:jc w:val="both"/>
        <w:rPr>
          <w:lang w:val="en-US"/>
        </w:rPr>
      </w:pPr>
      <w:hyperlink r:id="rId8">
        <w:r w:rsidR="00434176">
          <w:rPr>
            <w:rStyle w:val="czeinternetowe"/>
            <w:lang w:val="en-US"/>
          </w:rPr>
          <w:t>https://eur-lex.europa.eu/legal-content/EN/TXT/HTML/?uri=CELEX:32011D1194&amp;from=EN</w:t>
        </w:r>
      </w:hyperlink>
    </w:p>
    <w:p w14:paraId="34504784" w14:textId="77777777" w:rsidR="00233FD8" w:rsidRDefault="00233FD8">
      <w:pPr>
        <w:jc w:val="both"/>
        <w:rPr>
          <w:sz w:val="26"/>
          <w:szCs w:val="26"/>
          <w:lang w:val="en-US"/>
        </w:rPr>
      </w:pPr>
    </w:p>
    <w:p w14:paraId="06D4733D" w14:textId="77777777" w:rsidR="00233FD8" w:rsidRPr="004C77EF" w:rsidRDefault="00233FD8">
      <w:pPr>
        <w:jc w:val="center"/>
        <w:rPr>
          <w:sz w:val="26"/>
          <w:szCs w:val="26"/>
          <w:lang w:val="en-US"/>
        </w:rPr>
      </w:pPr>
    </w:p>
    <w:p w14:paraId="1F55AE4C" w14:textId="77777777" w:rsidR="00233FD8" w:rsidRPr="004C77EF" w:rsidRDefault="00434176">
      <w:pPr>
        <w:jc w:val="center"/>
        <w:rPr>
          <w:lang w:val="en-US"/>
        </w:rPr>
      </w:pPr>
      <w:r w:rsidRPr="004C77EF">
        <w:rPr>
          <w:sz w:val="26"/>
          <w:szCs w:val="26"/>
          <w:lang w:val="en-US"/>
        </w:rPr>
        <w:t xml:space="preserve">RULES OF THE PHOTO COMPETITION </w:t>
      </w:r>
    </w:p>
    <w:p w14:paraId="350C69DC" w14:textId="77777777" w:rsidR="00233FD8" w:rsidRPr="004C77EF" w:rsidRDefault="00233FD8">
      <w:pPr>
        <w:jc w:val="center"/>
        <w:rPr>
          <w:sz w:val="28"/>
          <w:szCs w:val="28"/>
          <w:lang w:val="en-US"/>
        </w:rPr>
      </w:pPr>
    </w:p>
    <w:p w14:paraId="3845E501" w14:textId="77777777" w:rsidR="00233FD8" w:rsidRPr="004C77EF" w:rsidRDefault="00233FD8" w:rsidP="004C77EF">
      <w:pPr>
        <w:rPr>
          <w:sz w:val="28"/>
          <w:szCs w:val="28"/>
          <w:lang w:val="en-US"/>
        </w:rPr>
      </w:pPr>
    </w:p>
    <w:p w14:paraId="6C6F2729" w14:textId="77777777" w:rsidR="00233FD8" w:rsidRDefault="00434176">
      <w:pPr>
        <w:jc w:val="both"/>
        <w:rPr>
          <w:lang w:val="en-US"/>
        </w:rPr>
      </w:pPr>
      <w:r>
        <w:rPr>
          <w:lang w:val="en-US"/>
        </w:rPr>
        <w:t>I. GENERAL INFORMATION</w:t>
      </w:r>
    </w:p>
    <w:p w14:paraId="7F3E3AE3" w14:textId="77777777" w:rsidR="00233FD8" w:rsidRDefault="00233FD8">
      <w:pPr>
        <w:jc w:val="both"/>
        <w:rPr>
          <w:lang w:val="en-US"/>
        </w:rPr>
      </w:pPr>
    </w:p>
    <w:p w14:paraId="1F15C288" w14:textId="3DD07BCD" w:rsidR="00C22CC6" w:rsidRPr="00265C51" w:rsidRDefault="00434176" w:rsidP="00127054">
      <w:pPr>
        <w:jc w:val="both"/>
        <w:rPr>
          <w:b/>
          <w:lang w:val="en"/>
        </w:rPr>
      </w:pPr>
      <w:r>
        <w:rPr>
          <w:lang w:val="en-US"/>
        </w:rPr>
        <w:t>1. The competition is one of the educational and promotional activities of the European project EHL@N - a cooperation network of cities and places of the European Heritage Label (EH</w:t>
      </w:r>
      <w:r w:rsidR="00BA4633">
        <w:rPr>
          <w:lang w:val="en-US"/>
        </w:rPr>
        <w:t>L). The Competition Organizer are the</w:t>
      </w:r>
      <w:r>
        <w:rPr>
          <w:lang w:val="en-US"/>
        </w:rPr>
        <w:t xml:space="preserve"> consortium of 19 partners, represented by the project leader </w:t>
      </w:r>
      <w:proofErr w:type="spellStart"/>
      <w:r w:rsidRPr="00127054">
        <w:rPr>
          <w:lang w:val="en-US"/>
        </w:rPr>
        <w:t>Burghauptmannschaft</w:t>
      </w:r>
      <w:proofErr w:type="spellEnd"/>
      <w:r w:rsidRPr="00127054">
        <w:rPr>
          <w:lang w:val="en-US"/>
        </w:rPr>
        <w:t xml:space="preserve"> </w:t>
      </w:r>
      <w:proofErr w:type="spellStart"/>
      <w:r w:rsidRPr="00127054">
        <w:rPr>
          <w:lang w:val="en-US"/>
        </w:rPr>
        <w:t>Österreich</w:t>
      </w:r>
      <w:proofErr w:type="spellEnd"/>
      <w:r w:rsidRPr="00127054">
        <w:rPr>
          <w:lang w:val="en-US"/>
        </w:rPr>
        <w:t xml:space="preserve"> – Imperial Palace Vienna, </w:t>
      </w:r>
      <w:r w:rsidR="00127054" w:rsidRPr="00127054">
        <w:rPr>
          <w:lang w:val="en"/>
        </w:rPr>
        <w:t xml:space="preserve">address: </w:t>
      </w:r>
      <w:proofErr w:type="spellStart"/>
      <w:r w:rsidR="00C5157E">
        <w:rPr>
          <w:lang w:val="en-US"/>
        </w:rPr>
        <w:t>Hofburg</w:t>
      </w:r>
      <w:proofErr w:type="spellEnd"/>
      <w:r w:rsidR="00C5157E">
        <w:rPr>
          <w:lang w:val="en-US"/>
        </w:rPr>
        <w:t xml:space="preserve">, </w:t>
      </w:r>
      <w:proofErr w:type="spellStart"/>
      <w:r w:rsidR="00C5157E">
        <w:rPr>
          <w:lang w:val="en-US"/>
        </w:rPr>
        <w:t>Schweizerhof</w:t>
      </w:r>
      <w:proofErr w:type="spellEnd"/>
      <w:r w:rsidR="00C5157E">
        <w:rPr>
          <w:lang w:val="en-US"/>
        </w:rPr>
        <w:t>, 1010 Vienna</w:t>
      </w:r>
      <w:r w:rsidR="00C22CC6" w:rsidRPr="00127054">
        <w:rPr>
          <w:lang w:val="en-US"/>
        </w:rPr>
        <w:t xml:space="preserve"> and </w:t>
      </w:r>
      <w:r w:rsidR="00BA4633">
        <w:rPr>
          <w:lang w:val="en-US"/>
        </w:rPr>
        <w:t xml:space="preserve">the </w:t>
      </w:r>
      <w:r w:rsidR="00C22CC6" w:rsidRPr="00127054">
        <w:rPr>
          <w:lang w:val="en-US"/>
        </w:rPr>
        <w:t>Association</w:t>
      </w:r>
      <w:r w:rsidR="00127054" w:rsidRPr="00127054">
        <w:rPr>
          <w:lang w:val="en-US"/>
        </w:rPr>
        <w:t xml:space="preserve"> of</w:t>
      </w:r>
      <w:r w:rsidR="00BA4633">
        <w:rPr>
          <w:lang w:val="en-US"/>
        </w:rPr>
        <w:t xml:space="preserve"> European Heritage Label Sites, </w:t>
      </w:r>
      <w:r w:rsidR="00127054" w:rsidRPr="00127054">
        <w:rPr>
          <w:lang w:val="en"/>
        </w:rPr>
        <w:t>address:</w:t>
      </w:r>
      <w:r w:rsidR="00127054" w:rsidRPr="00127054">
        <w:rPr>
          <w:lang w:val="en-US"/>
        </w:rPr>
        <w:t xml:space="preserve"> </w:t>
      </w:r>
      <w:proofErr w:type="spellStart"/>
      <w:r w:rsidR="00127054" w:rsidRPr="00127054">
        <w:rPr>
          <w:lang w:val="en"/>
        </w:rPr>
        <w:t>Hofburg</w:t>
      </w:r>
      <w:proofErr w:type="spellEnd"/>
      <w:r w:rsidR="00127054" w:rsidRPr="00127054">
        <w:rPr>
          <w:lang w:val="en"/>
        </w:rPr>
        <w:t xml:space="preserve"> – </w:t>
      </w:r>
      <w:proofErr w:type="spellStart"/>
      <w:r w:rsidR="00127054" w:rsidRPr="00127054">
        <w:rPr>
          <w:lang w:val="en"/>
        </w:rPr>
        <w:t>Schweizerhof</w:t>
      </w:r>
      <w:proofErr w:type="spellEnd"/>
      <w:r w:rsidR="00127054" w:rsidRPr="00127054">
        <w:rPr>
          <w:lang w:val="en"/>
        </w:rPr>
        <w:t xml:space="preserve">, 1010 </w:t>
      </w:r>
      <w:r w:rsidR="00127054" w:rsidRPr="00265C51">
        <w:rPr>
          <w:lang w:val="en"/>
        </w:rPr>
        <w:t>Vienna.</w:t>
      </w:r>
    </w:p>
    <w:p w14:paraId="1166255B" w14:textId="00932AFE" w:rsidR="00233FD8" w:rsidRPr="004C6E84" w:rsidRDefault="00233FD8">
      <w:pPr>
        <w:jc w:val="both"/>
        <w:rPr>
          <w:lang w:val="en-US"/>
        </w:rPr>
      </w:pPr>
    </w:p>
    <w:p w14:paraId="16B3D686" w14:textId="7E8C014C" w:rsidR="00233FD8" w:rsidRDefault="00434176" w:rsidP="00190240">
      <w:pPr>
        <w:jc w:val="both"/>
        <w:rPr>
          <w:lang w:val="en-US"/>
        </w:rPr>
      </w:pPr>
      <w:r w:rsidRPr="004C6E84">
        <w:rPr>
          <w:lang w:val="en-US"/>
        </w:rPr>
        <w:t xml:space="preserve">2. The aim </w:t>
      </w:r>
      <w:r w:rsidR="00C5157E" w:rsidRPr="004C6E84">
        <w:rPr>
          <w:lang w:val="en-US"/>
        </w:rPr>
        <w:t xml:space="preserve">of the </w:t>
      </w:r>
      <w:r w:rsidRPr="004C6E84">
        <w:rPr>
          <w:lang w:val="en-US"/>
        </w:rPr>
        <w:t xml:space="preserve">competition is promotion the fundamental </w:t>
      </w:r>
      <w:r w:rsidR="00787158" w:rsidRPr="004C6E84">
        <w:rPr>
          <w:lang w:val="en-US"/>
        </w:rPr>
        <w:t xml:space="preserve">European Heritage Label </w:t>
      </w:r>
      <w:r w:rsidRPr="004C6E84">
        <w:rPr>
          <w:lang w:val="en-US"/>
        </w:rPr>
        <w:t>values</w:t>
      </w:r>
      <w:r w:rsidR="00190240" w:rsidRPr="004C6E84">
        <w:rPr>
          <w:lang w:val="en-US"/>
        </w:rPr>
        <w:t xml:space="preserve"> founded on the principles of freedom, democracy, respect for human rights, cultural and linguistic diversity, tolerance and solidarity. </w:t>
      </w:r>
      <w:r>
        <w:rPr>
          <w:lang w:val="en-US"/>
        </w:rPr>
        <w:t xml:space="preserve">The competition will allow: </w:t>
      </w:r>
    </w:p>
    <w:p w14:paraId="0C398A94" w14:textId="77777777" w:rsidR="00233FD8" w:rsidRDefault="00434176">
      <w:pPr>
        <w:pStyle w:val="PargrafodaLista"/>
        <w:numPr>
          <w:ilvl w:val="0"/>
          <w:numId w:val="2"/>
        </w:numPr>
        <w:jc w:val="both"/>
        <w:rPr>
          <w:lang w:val="en-US"/>
        </w:rPr>
      </w:pPr>
      <w:r>
        <w:rPr>
          <w:lang w:val="en-US"/>
        </w:rPr>
        <w:t>to collect a series of expressive photos and stories about EHL sites and corresponding values</w:t>
      </w:r>
    </w:p>
    <w:p w14:paraId="16861693" w14:textId="77777777" w:rsidR="00233FD8" w:rsidRDefault="00434176">
      <w:pPr>
        <w:pStyle w:val="PargrafodaLista"/>
        <w:numPr>
          <w:ilvl w:val="0"/>
          <w:numId w:val="2"/>
        </w:numPr>
        <w:jc w:val="both"/>
        <w:rPr>
          <w:lang w:val="en-US"/>
        </w:rPr>
      </w:pPr>
      <w:r>
        <w:rPr>
          <w:lang w:val="en-US"/>
        </w:rPr>
        <w:t>to enga</w:t>
      </w:r>
      <w:r>
        <w:rPr>
          <w:color w:val="000000"/>
          <w:lang w:val="en-US"/>
        </w:rPr>
        <w:t>ge local societies in EHL sites</w:t>
      </w:r>
    </w:p>
    <w:p w14:paraId="311CD1D5" w14:textId="77777777" w:rsidR="00233FD8" w:rsidRDefault="00434176">
      <w:pPr>
        <w:pStyle w:val="PargrafodaLista"/>
        <w:numPr>
          <w:ilvl w:val="0"/>
          <w:numId w:val="2"/>
        </w:numPr>
        <w:jc w:val="both"/>
        <w:rPr>
          <w:lang w:val="en-US"/>
        </w:rPr>
      </w:pPr>
      <w:r>
        <w:rPr>
          <w:color w:val="000000"/>
          <w:lang w:val="en-US"/>
        </w:rPr>
        <w:t xml:space="preserve">to motivate citizens of Europe to visit EHL </w:t>
      </w:r>
      <w:r>
        <w:rPr>
          <w:lang w:val="en-US"/>
        </w:rPr>
        <w:t>sites, and educate them about EHL significance and related values</w:t>
      </w:r>
    </w:p>
    <w:p w14:paraId="39AA9658" w14:textId="77777777" w:rsidR="00233FD8" w:rsidRDefault="00434176">
      <w:pPr>
        <w:pStyle w:val="PargrafodaLista"/>
        <w:numPr>
          <w:ilvl w:val="0"/>
          <w:numId w:val="2"/>
        </w:numPr>
        <w:jc w:val="both"/>
        <w:rPr>
          <w:lang w:val="en-US"/>
        </w:rPr>
      </w:pPr>
      <w:r>
        <w:rPr>
          <w:lang w:val="en-US"/>
        </w:rPr>
        <w:t>to promote EHL sites and the values represented by them</w:t>
      </w:r>
    </w:p>
    <w:p w14:paraId="60569020" w14:textId="77777777" w:rsidR="00233FD8" w:rsidRDefault="00434176">
      <w:pPr>
        <w:pStyle w:val="PargrafodaLista"/>
        <w:numPr>
          <w:ilvl w:val="0"/>
          <w:numId w:val="2"/>
        </w:numPr>
        <w:rPr>
          <w:lang w:val="en-US"/>
        </w:rPr>
      </w:pPr>
      <w:r>
        <w:rPr>
          <w:lang w:val="en-US"/>
        </w:rPr>
        <w:t>to initiate the EHL database for interested public</w:t>
      </w:r>
    </w:p>
    <w:p w14:paraId="73E3F383" w14:textId="77777777" w:rsidR="00233FD8" w:rsidRDefault="00434176">
      <w:pPr>
        <w:pStyle w:val="PargrafodaLista"/>
        <w:numPr>
          <w:ilvl w:val="0"/>
          <w:numId w:val="2"/>
        </w:numPr>
        <w:jc w:val="both"/>
        <w:rPr>
          <w:lang w:val="en-US"/>
        </w:rPr>
      </w:pPr>
      <w:r>
        <w:rPr>
          <w:lang w:val="en-US"/>
        </w:rPr>
        <w:t>to inspire future activities</w:t>
      </w:r>
    </w:p>
    <w:p w14:paraId="0B01EB45" w14:textId="77777777" w:rsidR="00233FD8" w:rsidRDefault="00434176">
      <w:pPr>
        <w:pStyle w:val="PargrafodaLista"/>
        <w:numPr>
          <w:ilvl w:val="0"/>
          <w:numId w:val="2"/>
        </w:numPr>
        <w:jc w:val="both"/>
        <w:rPr>
          <w:lang w:val="en-US"/>
        </w:rPr>
      </w:pPr>
      <w:r>
        <w:rPr>
          <w:lang w:val="en-US"/>
        </w:rPr>
        <w:t>to strengthen the brand of EHL and sites.</w:t>
      </w:r>
    </w:p>
    <w:p w14:paraId="63AB6126" w14:textId="52173A34" w:rsidR="00233FD8" w:rsidRDefault="00434176">
      <w:pPr>
        <w:jc w:val="both"/>
        <w:rPr>
          <w:color w:val="000000"/>
          <w:lang w:val="en-US"/>
        </w:rPr>
      </w:pPr>
      <w:r>
        <w:rPr>
          <w:lang w:val="en-US"/>
        </w:rPr>
        <w:t xml:space="preserve">3. The theme of the competition will focus on EHL sites (events taking place there and all kinds of </w:t>
      </w:r>
      <w:r>
        <w:rPr>
          <w:lang w:val="en-US"/>
        </w:rPr>
        <w:lastRenderedPageBreak/>
        <w:t xml:space="preserve">activities promoting the European Heritage) and corresponding </w:t>
      </w:r>
      <w:r w:rsidR="000378FA" w:rsidRPr="00C718E2">
        <w:rPr>
          <w:lang w:val="en-US"/>
        </w:rPr>
        <w:t>EHL</w:t>
      </w:r>
      <w:r w:rsidRPr="00C718E2">
        <w:rPr>
          <w:lang w:val="en-US"/>
        </w:rPr>
        <w:t xml:space="preserve"> values</w:t>
      </w:r>
      <w:r>
        <w:rPr>
          <w:lang w:val="en-US"/>
        </w:rPr>
        <w:t xml:space="preserve">. </w:t>
      </w:r>
      <w:r>
        <w:rPr>
          <w:color w:val="000000"/>
          <w:lang w:val="en-US"/>
        </w:rPr>
        <w:t xml:space="preserve">The pictures need to be accompanied by a personal </w:t>
      </w:r>
      <w:r w:rsidRPr="003B40CF">
        <w:rPr>
          <w:lang w:val="en-US"/>
        </w:rPr>
        <w:t>story</w:t>
      </w:r>
      <w:r w:rsidR="000A4F30" w:rsidRPr="003B40CF">
        <w:rPr>
          <w:lang w:val="en-US"/>
        </w:rPr>
        <w:t xml:space="preserve"> (only in English)</w:t>
      </w:r>
      <w:r w:rsidRPr="003B40CF">
        <w:rPr>
          <w:lang w:val="en-US"/>
        </w:rPr>
        <w:t xml:space="preserve"> in </w:t>
      </w:r>
      <w:r>
        <w:rPr>
          <w:color w:val="000000"/>
          <w:lang w:val="en-US"/>
        </w:rPr>
        <w:t>relation t</w:t>
      </w:r>
      <w:r w:rsidR="00EE6CE6">
        <w:rPr>
          <w:color w:val="000000"/>
          <w:lang w:val="en-US"/>
        </w:rPr>
        <w:t xml:space="preserve">o the site and </w:t>
      </w:r>
      <w:r w:rsidR="00D56C28">
        <w:rPr>
          <w:color w:val="000000"/>
          <w:lang w:val="en-US"/>
        </w:rPr>
        <w:t xml:space="preserve">its </w:t>
      </w:r>
      <w:r w:rsidR="00EE6CE6">
        <w:rPr>
          <w:color w:val="000000"/>
          <w:lang w:val="en-US"/>
        </w:rPr>
        <w:t>related values –</w:t>
      </w:r>
      <w:r>
        <w:rPr>
          <w:color w:val="000000"/>
          <w:lang w:val="en-US"/>
        </w:rPr>
        <w:t xml:space="preserve"> the maximum length of the description should not exceed 500 characters (including spaces).</w:t>
      </w:r>
    </w:p>
    <w:p w14:paraId="40BAD9A7" w14:textId="371275AA" w:rsidR="00233FD8" w:rsidRDefault="00743FD5">
      <w:pPr>
        <w:jc w:val="both"/>
        <w:rPr>
          <w:lang w:val="en-US"/>
        </w:rPr>
      </w:pPr>
      <w:r>
        <w:rPr>
          <w:lang w:val="en-US"/>
        </w:rPr>
        <w:t xml:space="preserve">4. All EHL sites </w:t>
      </w:r>
      <w:r w:rsidR="00434176">
        <w:rPr>
          <w:lang w:val="en-US"/>
        </w:rPr>
        <w:t xml:space="preserve">are encouraged to participate and promote the Photo Competition. </w:t>
      </w:r>
    </w:p>
    <w:p w14:paraId="5B3CB641" w14:textId="77777777" w:rsidR="00233FD8" w:rsidRDefault="00233FD8">
      <w:pPr>
        <w:jc w:val="both"/>
        <w:rPr>
          <w:lang w:val="en-US"/>
        </w:rPr>
      </w:pPr>
    </w:p>
    <w:p w14:paraId="4328CC9B" w14:textId="77777777" w:rsidR="00233FD8" w:rsidRDefault="00434176">
      <w:pPr>
        <w:jc w:val="both"/>
        <w:rPr>
          <w:lang w:val="en-US"/>
        </w:rPr>
      </w:pPr>
      <w:r>
        <w:rPr>
          <w:color w:val="000000"/>
          <w:lang w:val="en-US"/>
        </w:rPr>
        <w:t>II. COMPETITION RECIPIENTS</w:t>
      </w:r>
    </w:p>
    <w:p w14:paraId="0F3E2CDB" w14:textId="77777777" w:rsidR="00233FD8" w:rsidRDefault="00233FD8">
      <w:pPr>
        <w:jc w:val="both"/>
        <w:rPr>
          <w:lang w:val="en-US"/>
        </w:rPr>
      </w:pPr>
    </w:p>
    <w:p w14:paraId="5F4B792A" w14:textId="77777777" w:rsidR="00233FD8" w:rsidRDefault="00434176">
      <w:pPr>
        <w:jc w:val="both"/>
        <w:rPr>
          <w:lang w:val="en-US"/>
        </w:rPr>
      </w:pPr>
      <w:r>
        <w:rPr>
          <w:color w:val="000000"/>
          <w:lang w:val="en-US"/>
        </w:rPr>
        <w:t>1. The competition is open to the public. Citizens of all countries can participate in the competition, provided that all the formal and technical requirements are met by the submitted pictures.</w:t>
      </w:r>
    </w:p>
    <w:p w14:paraId="6D743585" w14:textId="77777777" w:rsidR="00233FD8" w:rsidRDefault="00434176">
      <w:pPr>
        <w:jc w:val="both"/>
        <w:rPr>
          <w:lang w:val="en-US"/>
        </w:rPr>
      </w:pPr>
      <w:r>
        <w:rPr>
          <w:color w:val="000000"/>
          <w:lang w:val="en-US"/>
        </w:rPr>
        <w:t xml:space="preserve">2. The competition is open to all interested amateurs and professionals photographers. Participants will be qualified in two age categories: </w:t>
      </w:r>
    </w:p>
    <w:p w14:paraId="1E36136C" w14:textId="77777777" w:rsidR="00233FD8" w:rsidRDefault="00434176">
      <w:pPr>
        <w:jc w:val="both"/>
        <w:rPr>
          <w:color w:val="000000"/>
          <w:lang w:val="en-US"/>
        </w:rPr>
      </w:pPr>
      <w:r>
        <w:rPr>
          <w:color w:val="000000"/>
          <w:lang w:val="en-US"/>
        </w:rPr>
        <w:t>- youth – below 30 (including 30)</w:t>
      </w:r>
    </w:p>
    <w:p w14:paraId="1B93E37D" w14:textId="77777777" w:rsidR="00233FD8" w:rsidRDefault="00434176">
      <w:pPr>
        <w:jc w:val="both"/>
        <w:rPr>
          <w:color w:val="000000"/>
          <w:lang w:val="en-US"/>
        </w:rPr>
      </w:pPr>
      <w:r>
        <w:rPr>
          <w:color w:val="000000"/>
          <w:lang w:val="en-US"/>
        </w:rPr>
        <w:t>- adults – above 31</w:t>
      </w:r>
    </w:p>
    <w:p w14:paraId="1BADE8C2" w14:textId="60368F8C" w:rsidR="00310963" w:rsidRDefault="00310963" w:rsidP="00310963">
      <w:pPr>
        <w:jc w:val="both"/>
        <w:rPr>
          <w:lang w:val="en-US"/>
        </w:rPr>
      </w:pPr>
      <w:r>
        <w:rPr>
          <w:color w:val="000000"/>
          <w:lang w:val="en-US"/>
        </w:rPr>
        <w:t xml:space="preserve">3. </w:t>
      </w:r>
      <w:r w:rsidRPr="004D4B4A">
        <w:rPr>
          <w:lang w:val="en-US"/>
        </w:rPr>
        <w:t>The employers of the all EHL@N project partners who are directly involve in</w:t>
      </w:r>
      <w:r w:rsidRPr="005562BE">
        <w:rPr>
          <w:lang w:val="en-US"/>
        </w:rPr>
        <w:t xml:space="preserve"> </w:t>
      </w:r>
      <w:r w:rsidRPr="004D4B4A">
        <w:rPr>
          <w:lang w:val="en-US"/>
        </w:rPr>
        <w:t>implementation of EHL@N project are not allow</w:t>
      </w:r>
      <w:r>
        <w:rPr>
          <w:lang w:val="en-US"/>
        </w:rPr>
        <w:t>ed</w:t>
      </w:r>
      <w:r w:rsidRPr="004D4B4A">
        <w:rPr>
          <w:lang w:val="en-US"/>
        </w:rPr>
        <w:t xml:space="preserve"> to participate in the competition.</w:t>
      </w:r>
    </w:p>
    <w:p w14:paraId="70D79403" w14:textId="07E039FC" w:rsidR="00310963" w:rsidRDefault="00AA4173">
      <w:pPr>
        <w:jc w:val="both"/>
        <w:rPr>
          <w:color w:val="000000"/>
          <w:lang w:val="en-US"/>
        </w:rPr>
      </w:pPr>
      <w:r>
        <w:rPr>
          <w:color w:val="000000"/>
          <w:lang w:val="en-US"/>
        </w:rPr>
        <w:t xml:space="preserve">4. </w:t>
      </w:r>
      <w:r w:rsidRPr="009B00B5">
        <w:rPr>
          <w:color w:val="000000"/>
          <w:lang w:val="en-US"/>
        </w:rPr>
        <w:t xml:space="preserve">Minors </w:t>
      </w:r>
      <w:r>
        <w:rPr>
          <w:color w:val="000000"/>
          <w:lang w:val="en-US"/>
        </w:rPr>
        <w:t xml:space="preserve">(people below 18 years old at the moment of summation) </w:t>
      </w:r>
      <w:r w:rsidRPr="009B00B5">
        <w:rPr>
          <w:color w:val="000000"/>
          <w:lang w:val="en-US"/>
        </w:rPr>
        <w:t>may take part in the competition only wit</w:t>
      </w:r>
      <w:r>
        <w:rPr>
          <w:color w:val="000000"/>
          <w:lang w:val="en-US"/>
        </w:rPr>
        <w:t>h the written consent of parent or legal representative</w:t>
      </w:r>
      <w:r w:rsidRPr="009B00B5">
        <w:rPr>
          <w:color w:val="000000"/>
          <w:lang w:val="en-US"/>
        </w:rPr>
        <w:t xml:space="preserve"> provided on the application form.</w:t>
      </w:r>
    </w:p>
    <w:p w14:paraId="5A38BBF2" w14:textId="77777777" w:rsidR="00743FD5" w:rsidRDefault="00743FD5">
      <w:pPr>
        <w:jc w:val="both"/>
        <w:rPr>
          <w:color w:val="000000"/>
          <w:lang w:val="en-US"/>
        </w:rPr>
      </w:pPr>
    </w:p>
    <w:p w14:paraId="138AF04E" w14:textId="77777777" w:rsidR="00233FD8" w:rsidRDefault="00434176">
      <w:pPr>
        <w:jc w:val="both"/>
        <w:rPr>
          <w:lang w:val="en-US"/>
        </w:rPr>
      </w:pPr>
      <w:r>
        <w:rPr>
          <w:color w:val="000000"/>
          <w:lang w:val="en-US"/>
        </w:rPr>
        <w:t>III. COMPETITION'S RULES</w:t>
      </w:r>
    </w:p>
    <w:p w14:paraId="54319529" w14:textId="77777777" w:rsidR="00233FD8" w:rsidRDefault="00233FD8">
      <w:pPr>
        <w:jc w:val="both"/>
        <w:rPr>
          <w:lang w:val="en-US"/>
        </w:rPr>
      </w:pPr>
    </w:p>
    <w:p w14:paraId="0D3421E9" w14:textId="168736D6" w:rsidR="00233FD8" w:rsidRPr="004C6E84" w:rsidRDefault="00434176">
      <w:pPr>
        <w:jc w:val="both"/>
        <w:rPr>
          <w:lang w:val="en-US"/>
        </w:rPr>
      </w:pPr>
      <w:r w:rsidRPr="004C6E84">
        <w:rPr>
          <w:lang w:val="en-US"/>
        </w:rPr>
        <w:t>1. Each author may submit to the competition a maximum of 3 single photos relating to infinite number of EHL site</w:t>
      </w:r>
      <w:r w:rsidR="004C6E84" w:rsidRPr="004C6E84">
        <w:rPr>
          <w:lang w:val="en-US"/>
        </w:rPr>
        <w:t xml:space="preserve"> (for example it could be 3 photos from one EHL site or 3 photos from three EHL sites)</w:t>
      </w:r>
      <w:r w:rsidRPr="004C6E84">
        <w:rPr>
          <w:lang w:val="en-US"/>
        </w:rPr>
        <w:t>.</w:t>
      </w:r>
      <w:r w:rsidR="00743FD5" w:rsidRPr="004C6E84">
        <w:rPr>
          <w:lang w:val="en-US"/>
        </w:rPr>
        <w:t xml:space="preserve"> The submitted</w:t>
      </w:r>
      <w:r w:rsidR="001451B2" w:rsidRPr="004C6E84">
        <w:rPr>
          <w:lang w:val="en-US"/>
        </w:rPr>
        <w:t xml:space="preserve"> photos have not been previously published or awarded in any other competition.</w:t>
      </w:r>
    </w:p>
    <w:p w14:paraId="24059D38" w14:textId="77777777" w:rsidR="00233FD8" w:rsidRDefault="00434176">
      <w:pPr>
        <w:jc w:val="both"/>
        <w:rPr>
          <w:lang w:val="en-US"/>
        </w:rPr>
      </w:pPr>
      <w:r w:rsidRPr="004C77EF">
        <w:rPr>
          <w:lang w:val="en-US"/>
        </w:rPr>
        <w:t xml:space="preserve">2. Any technique of </w:t>
      </w:r>
      <w:r>
        <w:rPr>
          <w:color w:val="000000"/>
          <w:lang w:val="en-US"/>
        </w:rPr>
        <w:t xml:space="preserve">the photography is allowed. </w:t>
      </w:r>
    </w:p>
    <w:p w14:paraId="066D4251" w14:textId="77777777" w:rsidR="00233FD8" w:rsidRDefault="00434176">
      <w:pPr>
        <w:jc w:val="both"/>
        <w:rPr>
          <w:color w:val="000000"/>
          <w:lang w:val="en-US"/>
        </w:rPr>
      </w:pPr>
      <w:r>
        <w:rPr>
          <w:color w:val="000000"/>
          <w:lang w:val="en-US"/>
        </w:rPr>
        <w:t>3. Each work submitted to the competition must be a photo from a single exposure. The collage made out of few pictures is not allowed.</w:t>
      </w:r>
    </w:p>
    <w:p w14:paraId="2895D027" w14:textId="77777777" w:rsidR="00233FD8" w:rsidRPr="00EB5941" w:rsidRDefault="00434176">
      <w:pPr>
        <w:jc w:val="both"/>
        <w:rPr>
          <w:lang w:val="en-US"/>
        </w:rPr>
      </w:pPr>
      <w:r w:rsidRPr="00EB5941">
        <w:rPr>
          <w:lang w:val="en-US"/>
        </w:rPr>
        <w:t>4. Participation in the competition is free.</w:t>
      </w:r>
    </w:p>
    <w:p w14:paraId="720FAF24" w14:textId="591E6B32" w:rsidR="00571811" w:rsidRPr="00EB5941" w:rsidRDefault="00571811" w:rsidP="00571811">
      <w:pPr>
        <w:jc w:val="both"/>
      </w:pPr>
      <w:r w:rsidRPr="00EB5941">
        <w:rPr>
          <w:lang w:val="en-US"/>
        </w:rPr>
        <w:t>5. Pictures</w:t>
      </w:r>
      <w:r w:rsidRPr="00EB5941">
        <w:rPr>
          <w:b/>
          <w:bCs/>
          <w:lang w:val="en-US"/>
        </w:rPr>
        <w:t xml:space="preserve"> and required data</w:t>
      </w:r>
      <w:r w:rsidRPr="00EB5941">
        <w:rPr>
          <w:lang w:val="en-US"/>
        </w:rPr>
        <w:t xml:space="preserve"> for the competition should be upload to the Organizer website: </w:t>
      </w:r>
      <w:hyperlink r:id="rId9" w:tgtFrame="_blank" w:history="1">
        <w:r w:rsidRPr="00EB5941">
          <w:rPr>
            <w:rStyle w:val="Hiperligao"/>
            <w:color w:val="auto"/>
            <w:lang w:val="en-US"/>
          </w:rPr>
          <w:t>www.ehl-network.eu</w:t>
        </w:r>
      </w:hyperlink>
      <w:r w:rsidR="00EB5941" w:rsidRPr="00EB5941">
        <w:rPr>
          <w:lang w:val="en-US"/>
        </w:rPr>
        <w:t xml:space="preserve"> </w:t>
      </w:r>
      <w:r w:rsidRPr="00EB5941">
        <w:t>:</w:t>
      </w:r>
    </w:p>
    <w:p w14:paraId="5EBEF62E" w14:textId="6967D074" w:rsidR="00571811" w:rsidRPr="00EB5941" w:rsidRDefault="00571811" w:rsidP="00571811">
      <w:pPr>
        <w:jc w:val="both"/>
      </w:pPr>
      <w:r w:rsidRPr="00EB5941">
        <w:rPr>
          <w:lang w:val="en-US"/>
        </w:rPr>
        <w:t>- each photo sh</w:t>
      </w:r>
      <w:r w:rsidR="0016448A" w:rsidRPr="00EB5941">
        <w:rPr>
          <w:lang w:val="en-US"/>
        </w:rPr>
        <w:t>ould be sent as a separate file</w:t>
      </w:r>
    </w:p>
    <w:p w14:paraId="5EF73786" w14:textId="0BE7CC7E" w:rsidR="00571811" w:rsidRPr="00EB5941" w:rsidRDefault="00571811" w:rsidP="00571811">
      <w:pPr>
        <w:jc w:val="both"/>
      </w:pPr>
      <w:r w:rsidRPr="00EB5941">
        <w:rPr>
          <w:lang w:val="en-US"/>
        </w:rPr>
        <w:t xml:space="preserve">- file in JPG </w:t>
      </w:r>
      <w:r w:rsidR="0016448A" w:rsidRPr="00EB5941">
        <w:rPr>
          <w:lang w:val="en-US"/>
        </w:rPr>
        <w:t>format, resolution min. 300 dpi</w:t>
      </w:r>
    </w:p>
    <w:p w14:paraId="4D19F056" w14:textId="55DB23D1" w:rsidR="00571811" w:rsidRPr="00EB5941" w:rsidRDefault="00571811" w:rsidP="00571811">
      <w:pPr>
        <w:jc w:val="both"/>
      </w:pPr>
      <w:r w:rsidRPr="00EB5941">
        <w:rPr>
          <w:lang w:val="en-US"/>
        </w:rPr>
        <w:t>- file si</w:t>
      </w:r>
      <w:r w:rsidR="0016448A" w:rsidRPr="00EB5941">
        <w:rPr>
          <w:lang w:val="en-US"/>
        </w:rPr>
        <w:t>ze not less than 1795 x 2480 px</w:t>
      </w:r>
    </w:p>
    <w:p w14:paraId="7725F937" w14:textId="57328E3D" w:rsidR="00571811" w:rsidRPr="00EB5941" w:rsidRDefault="00571811" w:rsidP="00571811">
      <w:pPr>
        <w:jc w:val="both"/>
      </w:pPr>
      <w:r w:rsidRPr="00EB5941">
        <w:rPr>
          <w:lang w:val="en-US"/>
        </w:rPr>
        <w:t>- each file shou</w:t>
      </w:r>
      <w:r w:rsidR="0016448A" w:rsidRPr="00EB5941">
        <w:rPr>
          <w:lang w:val="en-US"/>
        </w:rPr>
        <w:t>ld have a maximum size of 25 MB</w:t>
      </w:r>
    </w:p>
    <w:p w14:paraId="06D6BB5B" w14:textId="77777777" w:rsidR="00571811" w:rsidRPr="00EB5941" w:rsidRDefault="00571811" w:rsidP="00571811">
      <w:pPr>
        <w:jc w:val="both"/>
      </w:pPr>
      <w:r w:rsidRPr="00EB5941">
        <w:rPr>
          <w:lang w:val="en-US"/>
        </w:rPr>
        <w:t>- each file containing a photo has to be named in the following format:</w:t>
      </w:r>
    </w:p>
    <w:p w14:paraId="76DE35A6" w14:textId="77777777" w:rsidR="00571811" w:rsidRPr="00EB5941" w:rsidRDefault="00571811" w:rsidP="00571811">
      <w:pPr>
        <w:jc w:val="both"/>
      </w:pPr>
      <w:r w:rsidRPr="00EB5941">
        <w:rPr>
          <w:lang w:val="en-US"/>
        </w:rPr>
        <w:t>LAST NAME_NAME__PICTURE TITLE_PICTURE NUMBER FROM ANNEX.JPG</w:t>
      </w:r>
    </w:p>
    <w:p w14:paraId="4F95F408" w14:textId="05B2A7A9" w:rsidR="00571811" w:rsidRPr="00EB5941" w:rsidRDefault="00EB5941" w:rsidP="00571811">
      <w:pPr>
        <w:jc w:val="both"/>
      </w:pPr>
      <w:r w:rsidRPr="00EB5941">
        <w:rPr>
          <w:lang w:val="en-US"/>
        </w:rPr>
        <w:t>6</w:t>
      </w:r>
      <w:r w:rsidR="00571811" w:rsidRPr="00EB5941">
        <w:rPr>
          <w:lang w:val="en-US"/>
        </w:rPr>
        <w:t>. The works submitted to the Jury and presented for online voting</w:t>
      </w:r>
      <w:r w:rsidRPr="00EB5941">
        <w:rPr>
          <w:lang w:val="en-US"/>
        </w:rPr>
        <w:t xml:space="preserve"> will be anonymized. The works </w:t>
      </w:r>
      <w:r w:rsidR="00571811" w:rsidRPr="00EB5941">
        <w:rPr>
          <w:lang w:val="en-US"/>
        </w:rPr>
        <w:t>will not be signed with the name and surname of the author, but with a number.</w:t>
      </w:r>
    </w:p>
    <w:p w14:paraId="7B3D15DC" w14:textId="615E2880" w:rsidR="00AF4733" w:rsidRPr="00EB5941" w:rsidRDefault="00EB5941">
      <w:pPr>
        <w:jc w:val="both"/>
        <w:rPr>
          <w:lang w:val="en-US"/>
        </w:rPr>
      </w:pPr>
      <w:r w:rsidRPr="00EB5941">
        <w:rPr>
          <w:lang w:val="en-US"/>
        </w:rPr>
        <w:t>7</w:t>
      </w:r>
      <w:r w:rsidR="00571811" w:rsidRPr="00EB5941">
        <w:rPr>
          <w:lang w:val="en-US"/>
        </w:rPr>
        <w:t>. The Organizer has the right to reject application that do not meet the competition requirements due to formal reasons.</w:t>
      </w:r>
      <w:r w:rsidR="00AF4733" w:rsidRPr="00EB5941">
        <w:rPr>
          <w:lang w:val="en-US"/>
        </w:rPr>
        <w:t xml:space="preserve"> Photos non-compliant with conditions of participation in the competition will not be taken into account during the evaluation in the competition.</w:t>
      </w:r>
    </w:p>
    <w:p w14:paraId="4FDA29B8" w14:textId="77777777" w:rsidR="00571811" w:rsidRPr="005562BE" w:rsidRDefault="00571811">
      <w:pPr>
        <w:jc w:val="both"/>
        <w:rPr>
          <w:color w:val="000000"/>
          <w:lang w:val="en-US"/>
        </w:rPr>
      </w:pPr>
    </w:p>
    <w:p w14:paraId="7A544915" w14:textId="77777777" w:rsidR="00233FD8" w:rsidRDefault="00434176">
      <w:pPr>
        <w:jc w:val="both"/>
        <w:rPr>
          <w:lang w:val="en-US"/>
        </w:rPr>
      </w:pPr>
      <w:r>
        <w:rPr>
          <w:color w:val="000000"/>
          <w:lang w:val="en-US"/>
        </w:rPr>
        <w:t>IV. PRINCIPLES OF EVALUATION AND SELECTION OF WORKS</w:t>
      </w:r>
    </w:p>
    <w:p w14:paraId="0E849EEC" w14:textId="77777777" w:rsidR="00233FD8" w:rsidRDefault="00233FD8">
      <w:pPr>
        <w:jc w:val="both"/>
        <w:rPr>
          <w:lang w:val="en-US"/>
        </w:rPr>
      </w:pPr>
    </w:p>
    <w:p w14:paraId="10D1739E" w14:textId="77777777" w:rsidR="00233FD8" w:rsidRDefault="00434176">
      <w:pPr>
        <w:jc w:val="both"/>
        <w:rPr>
          <w:color w:val="000000"/>
          <w:lang w:val="en-US"/>
        </w:rPr>
      </w:pPr>
      <w:r>
        <w:rPr>
          <w:color w:val="000000"/>
          <w:lang w:val="en-US"/>
        </w:rPr>
        <w:t>1. The evaluation and selection of works:</w:t>
      </w:r>
    </w:p>
    <w:p w14:paraId="467120E3" w14:textId="6DF28470" w:rsidR="004C6E84" w:rsidRDefault="004C6E84">
      <w:pPr>
        <w:jc w:val="both"/>
        <w:rPr>
          <w:lang w:val="en-US"/>
        </w:rPr>
      </w:pPr>
      <w:r w:rsidRPr="004C6E84">
        <w:rPr>
          <w:lang w:val="en-US"/>
        </w:rPr>
        <w:t>-</w:t>
      </w:r>
      <w:r w:rsidR="00AA4173">
        <w:rPr>
          <w:lang w:val="en-US"/>
        </w:rPr>
        <w:t xml:space="preserve"> the J</w:t>
      </w:r>
      <w:r>
        <w:rPr>
          <w:lang w:val="en-US"/>
        </w:rPr>
        <w:t>ury will pre-select the best 20 photos in each age category;</w:t>
      </w:r>
    </w:p>
    <w:p w14:paraId="7A99B5EB" w14:textId="76358D71" w:rsidR="00233FD8" w:rsidRPr="00D56C28" w:rsidRDefault="00AA4173">
      <w:pPr>
        <w:jc w:val="both"/>
        <w:rPr>
          <w:lang w:val="en-US"/>
        </w:rPr>
      </w:pPr>
      <w:r>
        <w:rPr>
          <w:color w:val="000000"/>
          <w:lang w:val="en-US"/>
        </w:rPr>
        <w:t>- the European competition J</w:t>
      </w:r>
      <w:r w:rsidR="00434176">
        <w:rPr>
          <w:color w:val="000000"/>
          <w:lang w:val="en-US"/>
        </w:rPr>
        <w:t>ury</w:t>
      </w:r>
      <w:r w:rsidR="00434176">
        <w:rPr>
          <w:lang w:val="en-US"/>
        </w:rPr>
        <w:t xml:space="preserve"> </w:t>
      </w:r>
      <w:r w:rsidR="00434176">
        <w:rPr>
          <w:rStyle w:val="Wyrnienie"/>
          <w:i w:val="0"/>
          <w:iCs w:val="0"/>
          <w:lang w:val="en-US"/>
        </w:rPr>
        <w:t>will be composed of</w:t>
      </w:r>
      <w:r w:rsidR="00434176">
        <w:rPr>
          <w:lang w:val="en-US"/>
        </w:rPr>
        <w:t xml:space="preserve"> representatives from European Commission, House of European History, Council of </w:t>
      </w:r>
      <w:r w:rsidR="00647F47">
        <w:rPr>
          <w:lang w:val="en-US"/>
        </w:rPr>
        <w:t>European Union</w:t>
      </w:r>
      <w:r w:rsidR="00434176">
        <w:rPr>
          <w:lang w:val="en-US"/>
        </w:rPr>
        <w:t>, European Heritage Label Expert Panel, Europa</w:t>
      </w:r>
      <w:r w:rsidR="003456F6">
        <w:rPr>
          <w:lang w:val="en-US"/>
        </w:rPr>
        <w:t xml:space="preserve"> Nostra</w:t>
      </w:r>
      <w:r w:rsidR="00434176">
        <w:rPr>
          <w:lang w:val="en-US"/>
        </w:rPr>
        <w:t xml:space="preserve"> and representatives of Competition Organizer (Imperial Palace Vienna and Union of Lublin);</w:t>
      </w:r>
    </w:p>
    <w:p w14:paraId="75E4FA12" w14:textId="13A44779" w:rsidR="00233FD8" w:rsidRDefault="00AA4173">
      <w:pPr>
        <w:jc w:val="both"/>
        <w:rPr>
          <w:lang w:val="en-US"/>
        </w:rPr>
      </w:pPr>
      <w:r>
        <w:rPr>
          <w:lang w:val="en-US"/>
        </w:rPr>
        <w:t>- the J</w:t>
      </w:r>
      <w:r w:rsidR="00434176">
        <w:rPr>
          <w:lang w:val="en-US"/>
        </w:rPr>
        <w:t xml:space="preserve">ury may choose and reward an additional photo which shows in the most interesting way the European value represented by the EHL site. </w:t>
      </w:r>
    </w:p>
    <w:p w14:paraId="43FA1418" w14:textId="68419551" w:rsidR="004C6E84" w:rsidRDefault="004C6E84" w:rsidP="004C6E84">
      <w:pPr>
        <w:jc w:val="both"/>
        <w:rPr>
          <w:lang w:val="en-US"/>
        </w:rPr>
      </w:pPr>
      <w:r>
        <w:rPr>
          <w:color w:val="000000"/>
          <w:lang w:val="en-US"/>
        </w:rPr>
        <w:t>- only</w:t>
      </w:r>
      <w:r>
        <w:rPr>
          <w:lang w:val="en-US"/>
        </w:rPr>
        <w:t xml:space="preserve"> </w:t>
      </w:r>
      <w:r>
        <w:rPr>
          <w:color w:val="000000"/>
          <w:lang w:val="en-US"/>
        </w:rPr>
        <w:t xml:space="preserve">1 winner will be selected in each age category </w:t>
      </w:r>
      <w:r>
        <w:rPr>
          <w:lang w:val="en-US"/>
        </w:rPr>
        <w:t>by the audience via public voting on the Organizer’s website</w:t>
      </w:r>
      <w:r>
        <w:rPr>
          <w:color w:val="000000"/>
          <w:lang w:val="en-US"/>
        </w:rPr>
        <w:t xml:space="preserve">: </w:t>
      </w:r>
      <w:hyperlink r:id="rId10" w:history="1">
        <w:r w:rsidRPr="004C6E84">
          <w:rPr>
            <w:rStyle w:val="Hiperligao"/>
            <w:iCs/>
            <w:lang w:val="en-US"/>
          </w:rPr>
          <w:t>www.ehl-network.eu</w:t>
        </w:r>
      </w:hyperlink>
      <w:r w:rsidRPr="004C6E84">
        <w:rPr>
          <w:rStyle w:val="Hiperligao"/>
          <w:iCs/>
          <w:lang w:val="en-US"/>
        </w:rPr>
        <w:t xml:space="preserve"> </w:t>
      </w:r>
    </w:p>
    <w:p w14:paraId="769A19F7" w14:textId="10E30EE5" w:rsidR="00AA4173" w:rsidRPr="00AA4173" w:rsidRDefault="004C6E84">
      <w:pPr>
        <w:jc w:val="both"/>
        <w:rPr>
          <w:lang w:val="en-US"/>
        </w:rPr>
      </w:pPr>
      <w:r>
        <w:rPr>
          <w:lang w:val="en-US"/>
        </w:rPr>
        <w:t xml:space="preserve">- each person can vote </w:t>
      </w:r>
      <w:r w:rsidR="00C718E2">
        <w:rPr>
          <w:lang w:val="en-US"/>
        </w:rPr>
        <w:t xml:space="preserve">on website. Each person has only three votes in each age category. </w:t>
      </w:r>
    </w:p>
    <w:p w14:paraId="6C5A7A19" w14:textId="77777777" w:rsidR="00233FD8" w:rsidRDefault="00434176">
      <w:pPr>
        <w:jc w:val="both"/>
        <w:rPr>
          <w:lang w:val="en-US"/>
        </w:rPr>
      </w:pPr>
      <w:r>
        <w:rPr>
          <w:color w:val="000000"/>
          <w:lang w:val="en-US"/>
        </w:rPr>
        <w:t>2.</w:t>
      </w:r>
      <w:r>
        <w:rPr>
          <w:lang w:val="en-US"/>
        </w:rPr>
        <w:t xml:space="preserve"> </w:t>
      </w:r>
      <w:r>
        <w:rPr>
          <w:color w:val="000000"/>
          <w:lang w:val="en-US"/>
        </w:rPr>
        <w:t>Assessment criteria:</w:t>
      </w:r>
    </w:p>
    <w:p w14:paraId="660B1122" w14:textId="77777777" w:rsidR="00233FD8" w:rsidRDefault="00434176">
      <w:pPr>
        <w:pStyle w:val="PargrafodaLista"/>
        <w:numPr>
          <w:ilvl w:val="0"/>
          <w:numId w:val="1"/>
        </w:numPr>
        <w:jc w:val="both"/>
        <w:rPr>
          <w:color w:val="000000"/>
          <w:lang w:val="en-US"/>
        </w:rPr>
      </w:pPr>
      <w:r>
        <w:rPr>
          <w:color w:val="000000"/>
          <w:lang w:val="en-US"/>
        </w:rPr>
        <w:t>showing the EHL site, event, represented value/s</w:t>
      </w:r>
    </w:p>
    <w:p w14:paraId="519D2F86" w14:textId="77777777" w:rsidR="00233FD8" w:rsidRDefault="00434176">
      <w:pPr>
        <w:pStyle w:val="PargrafodaLista"/>
        <w:numPr>
          <w:ilvl w:val="0"/>
          <w:numId w:val="1"/>
        </w:numPr>
        <w:jc w:val="both"/>
        <w:rPr>
          <w:lang w:val="en-US"/>
        </w:rPr>
      </w:pPr>
      <w:r>
        <w:rPr>
          <w:color w:val="000000"/>
          <w:lang w:val="en-US"/>
        </w:rPr>
        <w:t>substantive correctness (compliance with the topic and purpose of the competition)</w:t>
      </w:r>
    </w:p>
    <w:p w14:paraId="16351048" w14:textId="77777777" w:rsidR="00233FD8" w:rsidRDefault="00434176">
      <w:pPr>
        <w:pStyle w:val="PargrafodaLista"/>
        <w:numPr>
          <w:ilvl w:val="0"/>
          <w:numId w:val="1"/>
        </w:numPr>
        <w:jc w:val="both"/>
        <w:rPr>
          <w:lang w:val="en-US"/>
        </w:rPr>
      </w:pPr>
      <w:r>
        <w:rPr>
          <w:color w:val="000000"/>
          <w:lang w:val="en-US"/>
        </w:rPr>
        <w:t>aesthetics (composition, sharpness, points of reference)</w:t>
      </w:r>
    </w:p>
    <w:p w14:paraId="0CBE6384" w14:textId="77777777" w:rsidR="00233FD8" w:rsidRDefault="00434176">
      <w:pPr>
        <w:pStyle w:val="PargrafodaLista"/>
        <w:numPr>
          <w:ilvl w:val="0"/>
          <w:numId w:val="1"/>
        </w:numPr>
        <w:jc w:val="both"/>
        <w:rPr>
          <w:lang w:val="en-US"/>
        </w:rPr>
      </w:pPr>
      <w:r>
        <w:rPr>
          <w:color w:val="000000"/>
          <w:lang w:val="en-US"/>
        </w:rPr>
        <w:t xml:space="preserve">approach to the topic (interesting, unusual capture of the topic) </w:t>
      </w:r>
    </w:p>
    <w:p w14:paraId="7EFC6BC2" w14:textId="49603E09" w:rsidR="00233FD8" w:rsidRDefault="00434176">
      <w:pPr>
        <w:jc w:val="both"/>
        <w:rPr>
          <w:lang w:val="en-US"/>
        </w:rPr>
      </w:pPr>
      <w:r>
        <w:rPr>
          <w:color w:val="000000"/>
          <w:lang w:val="en-US"/>
        </w:rPr>
        <w:t xml:space="preserve">3. </w:t>
      </w:r>
      <w:r w:rsidR="00AA4173">
        <w:rPr>
          <w:color w:val="000000"/>
          <w:lang w:val="en-US"/>
        </w:rPr>
        <w:t>There is no appeal against the J</w:t>
      </w:r>
      <w:r>
        <w:rPr>
          <w:color w:val="000000"/>
          <w:lang w:val="en-US"/>
        </w:rPr>
        <w:t xml:space="preserve">ury's decision for pre-selection. </w:t>
      </w:r>
    </w:p>
    <w:p w14:paraId="34BEE325" w14:textId="77777777" w:rsidR="00233FD8" w:rsidRDefault="00434176">
      <w:pPr>
        <w:jc w:val="both"/>
        <w:rPr>
          <w:lang w:val="en-US"/>
        </w:rPr>
      </w:pPr>
      <w:r>
        <w:rPr>
          <w:color w:val="000000"/>
          <w:lang w:val="en-US"/>
        </w:rPr>
        <w:t>4. T</w:t>
      </w:r>
      <w:r>
        <w:rPr>
          <w:lang w:val="en-US"/>
        </w:rPr>
        <w:t>he authors of the pre-selected photos and the winners will be informed via e-mail.</w:t>
      </w:r>
    </w:p>
    <w:p w14:paraId="1A1CCB0D" w14:textId="77777777" w:rsidR="00233FD8" w:rsidRDefault="00233FD8">
      <w:pPr>
        <w:jc w:val="both"/>
        <w:rPr>
          <w:color w:val="000000"/>
          <w:lang w:val="en-US"/>
        </w:rPr>
      </w:pPr>
    </w:p>
    <w:p w14:paraId="5DA66592" w14:textId="77777777" w:rsidR="00233FD8" w:rsidRDefault="00434176">
      <w:pPr>
        <w:jc w:val="both"/>
        <w:rPr>
          <w:lang w:val="en-US"/>
        </w:rPr>
      </w:pPr>
      <w:r>
        <w:rPr>
          <w:color w:val="000000"/>
          <w:lang w:val="en-US"/>
        </w:rPr>
        <w:t>V. DURATION AND DEADLINE</w:t>
      </w:r>
    </w:p>
    <w:p w14:paraId="5393868D" w14:textId="77777777" w:rsidR="00233FD8" w:rsidRDefault="00233FD8">
      <w:pPr>
        <w:jc w:val="both"/>
        <w:rPr>
          <w:lang w:val="en-US"/>
        </w:rPr>
      </w:pPr>
    </w:p>
    <w:p w14:paraId="5D9DBA5E" w14:textId="1E02872E" w:rsidR="00233FD8" w:rsidRPr="0038376F" w:rsidRDefault="00434176">
      <w:pPr>
        <w:jc w:val="both"/>
        <w:rPr>
          <w:b/>
          <w:lang w:val="en-US"/>
        </w:rPr>
      </w:pPr>
      <w:r>
        <w:rPr>
          <w:color w:val="000000"/>
          <w:lang w:val="en-US"/>
        </w:rPr>
        <w:t>1. Duration:</w:t>
      </w:r>
      <w:r>
        <w:rPr>
          <w:color w:val="FF0000"/>
          <w:lang w:val="en-US"/>
        </w:rPr>
        <w:t xml:space="preserve"> </w:t>
      </w:r>
      <w:r w:rsidR="00C5157E" w:rsidRPr="0038376F">
        <w:rPr>
          <w:b/>
          <w:lang w:val="en-US"/>
        </w:rPr>
        <w:t>February 15, 2021 – March 14</w:t>
      </w:r>
      <w:r w:rsidRPr="0038376F">
        <w:rPr>
          <w:b/>
          <w:lang w:val="en-US"/>
        </w:rPr>
        <w:t>, 2021.</w:t>
      </w:r>
    </w:p>
    <w:p w14:paraId="07039E9D" w14:textId="01CDAA14" w:rsidR="00233FD8" w:rsidRDefault="00434176">
      <w:pPr>
        <w:jc w:val="both"/>
        <w:rPr>
          <w:lang w:val="en-US"/>
        </w:rPr>
      </w:pPr>
      <w:r>
        <w:rPr>
          <w:color w:val="000000"/>
          <w:lang w:val="en-US"/>
        </w:rPr>
        <w:t>2. D</w:t>
      </w:r>
      <w:r>
        <w:rPr>
          <w:lang w:val="en-US"/>
        </w:rPr>
        <w:t>eadline for submission:</w:t>
      </w:r>
      <w:r>
        <w:rPr>
          <w:color w:val="000000"/>
          <w:lang w:val="en-US"/>
        </w:rPr>
        <w:t xml:space="preserve"> </w:t>
      </w:r>
      <w:r w:rsidR="004D4B4A" w:rsidRPr="0038376F">
        <w:rPr>
          <w:b/>
          <w:lang w:val="en-US"/>
        </w:rPr>
        <w:t>March</w:t>
      </w:r>
      <w:r w:rsidR="00C5157E" w:rsidRPr="0038376F">
        <w:rPr>
          <w:b/>
          <w:lang w:val="en-US"/>
        </w:rPr>
        <w:t xml:space="preserve"> 14</w:t>
      </w:r>
      <w:r w:rsidRPr="0038376F">
        <w:rPr>
          <w:b/>
          <w:lang w:val="en-US"/>
        </w:rPr>
        <w:t>, 2021.</w:t>
      </w:r>
    </w:p>
    <w:p w14:paraId="30E8A72E" w14:textId="7E48E5E5" w:rsidR="00233FD8" w:rsidRDefault="00434176">
      <w:pPr>
        <w:jc w:val="both"/>
        <w:rPr>
          <w:lang w:val="en-US"/>
        </w:rPr>
      </w:pPr>
      <w:r>
        <w:rPr>
          <w:lang w:val="en-US"/>
        </w:rPr>
        <w:t>3. Pre-selection will take 1 month (</w:t>
      </w:r>
      <w:r w:rsidR="00C5157E" w:rsidRPr="0038376F">
        <w:rPr>
          <w:b/>
          <w:lang w:val="en-US"/>
        </w:rPr>
        <w:t>March 15</w:t>
      </w:r>
      <w:r w:rsidR="002C6D44" w:rsidRPr="0038376F">
        <w:rPr>
          <w:b/>
          <w:lang w:val="en-US"/>
        </w:rPr>
        <w:t>, 2021 – April</w:t>
      </w:r>
      <w:r w:rsidR="00C5157E" w:rsidRPr="0038376F">
        <w:rPr>
          <w:b/>
          <w:lang w:val="en-US"/>
        </w:rPr>
        <w:t xml:space="preserve"> 11</w:t>
      </w:r>
      <w:r w:rsidRPr="0038376F">
        <w:rPr>
          <w:b/>
          <w:lang w:val="en-US"/>
        </w:rPr>
        <w:t>, 2021</w:t>
      </w:r>
      <w:r w:rsidR="00AA4173">
        <w:rPr>
          <w:lang w:val="en-US"/>
        </w:rPr>
        <w:t>). The J</w:t>
      </w:r>
      <w:r>
        <w:rPr>
          <w:lang w:val="en-US"/>
        </w:rPr>
        <w:t xml:space="preserve">ury's decision will be published on the website and social media indicated by the Competition Organizer. </w:t>
      </w:r>
    </w:p>
    <w:p w14:paraId="02619CD7" w14:textId="6A3D5F68" w:rsidR="00AB3F46" w:rsidRPr="00AB3F46" w:rsidRDefault="00AB3F46" w:rsidP="00AB3F46">
      <w:pPr>
        <w:jc w:val="both"/>
        <w:rPr>
          <w:lang w:val="en-US"/>
        </w:rPr>
      </w:pPr>
      <w:r w:rsidRPr="00AB3F46">
        <w:rPr>
          <w:lang w:val="en-US"/>
        </w:rPr>
        <w:t>4. The pre-selected by Jury photos (20 in each age category) will be presented to the wide audience, which in the process</w:t>
      </w:r>
      <w:r w:rsidR="007C00EE">
        <w:rPr>
          <w:lang w:val="en-US"/>
        </w:rPr>
        <w:t xml:space="preserve"> of public voting on the Organizer</w:t>
      </w:r>
      <w:r w:rsidRPr="00AB3F46">
        <w:rPr>
          <w:lang w:val="en-US"/>
        </w:rPr>
        <w:t>’s website will select the winners in both age categories. The public voting will be organ</w:t>
      </w:r>
      <w:r w:rsidR="005562BE">
        <w:rPr>
          <w:lang w:val="en-US"/>
        </w:rPr>
        <w:t>ize</w:t>
      </w:r>
      <w:r w:rsidR="00743FD5">
        <w:rPr>
          <w:lang w:val="en-US"/>
        </w:rPr>
        <w:t>d</w:t>
      </w:r>
      <w:r w:rsidR="005562BE">
        <w:rPr>
          <w:lang w:val="en-US"/>
        </w:rPr>
        <w:t xml:space="preserve"> from </w:t>
      </w:r>
      <w:r w:rsidR="00C5157E" w:rsidRPr="0038376F">
        <w:rPr>
          <w:b/>
          <w:lang w:val="en-US"/>
        </w:rPr>
        <w:t>April 17</w:t>
      </w:r>
      <w:r w:rsidR="005562BE" w:rsidRPr="0038376F">
        <w:rPr>
          <w:b/>
          <w:lang w:val="en-US"/>
        </w:rPr>
        <w:t>, 2021 to May</w:t>
      </w:r>
      <w:r w:rsidR="00C5157E" w:rsidRPr="0038376F">
        <w:rPr>
          <w:b/>
          <w:lang w:val="en-US"/>
        </w:rPr>
        <w:t xml:space="preserve"> </w:t>
      </w:r>
      <w:r w:rsidR="00453A2F" w:rsidRPr="0038376F">
        <w:rPr>
          <w:b/>
          <w:lang w:val="en-US"/>
        </w:rPr>
        <w:t>6</w:t>
      </w:r>
      <w:r w:rsidRPr="0038376F">
        <w:rPr>
          <w:b/>
          <w:lang w:val="en-US"/>
        </w:rPr>
        <w:t>, 2021.</w:t>
      </w:r>
      <w:r w:rsidRPr="0038376F">
        <w:rPr>
          <w:lang w:val="en-US"/>
        </w:rPr>
        <w:t xml:space="preserve"> </w:t>
      </w:r>
    </w:p>
    <w:p w14:paraId="3BB44AB5" w14:textId="21F7FEF3" w:rsidR="004D5228" w:rsidRDefault="00C22CC6">
      <w:pPr>
        <w:jc w:val="both"/>
        <w:rPr>
          <w:lang w:val="en-US"/>
        </w:rPr>
      </w:pPr>
      <w:r w:rsidRPr="00C22CC6">
        <w:rPr>
          <w:lang w:val="en-US"/>
        </w:rPr>
        <w:t xml:space="preserve">5. The results of public voting as well as Jury Award (if any) will be announced on </w:t>
      </w:r>
      <w:r w:rsidR="005562BE" w:rsidRPr="0038376F">
        <w:rPr>
          <w:b/>
          <w:lang w:val="en-US"/>
        </w:rPr>
        <w:t>May</w:t>
      </w:r>
      <w:r w:rsidR="00C5157E" w:rsidRPr="0038376F">
        <w:rPr>
          <w:b/>
          <w:lang w:val="en-US"/>
        </w:rPr>
        <w:t xml:space="preserve"> 9</w:t>
      </w:r>
      <w:r w:rsidRPr="0038376F">
        <w:rPr>
          <w:b/>
          <w:lang w:val="en-US"/>
        </w:rPr>
        <w:t>, 2021</w:t>
      </w:r>
      <w:r w:rsidRPr="0038376F">
        <w:rPr>
          <w:lang w:val="en-US"/>
        </w:rPr>
        <w:t xml:space="preserve"> </w:t>
      </w:r>
      <w:r w:rsidRPr="00C22CC6">
        <w:rPr>
          <w:lang w:val="en-US"/>
        </w:rPr>
        <w:t xml:space="preserve">on the website and social </w:t>
      </w:r>
      <w:r w:rsidRPr="003B40CF">
        <w:rPr>
          <w:lang w:val="en-US"/>
        </w:rPr>
        <w:t xml:space="preserve">media </w:t>
      </w:r>
      <w:r w:rsidR="0039429C" w:rsidRPr="003B40CF">
        <w:rPr>
          <w:lang w:val="en-US"/>
        </w:rPr>
        <w:t xml:space="preserve">of </w:t>
      </w:r>
      <w:r w:rsidRPr="003B40CF">
        <w:rPr>
          <w:lang w:val="en-US"/>
        </w:rPr>
        <w:t xml:space="preserve">the </w:t>
      </w:r>
      <w:r w:rsidRPr="00C22CC6">
        <w:rPr>
          <w:lang w:val="en-US"/>
        </w:rPr>
        <w:t>Competition Organizer and the websites of European institutions consisted the Jury</w:t>
      </w:r>
      <w:r w:rsidR="004D5228">
        <w:rPr>
          <w:lang w:val="en-US"/>
        </w:rPr>
        <w:t>.</w:t>
      </w:r>
    </w:p>
    <w:p w14:paraId="1D9F9835" w14:textId="6A81CA17" w:rsidR="00233FD8" w:rsidRDefault="00434176">
      <w:pPr>
        <w:jc w:val="both"/>
        <w:rPr>
          <w:lang w:val="en-US"/>
        </w:rPr>
      </w:pPr>
      <w:r>
        <w:rPr>
          <w:color w:val="000000"/>
          <w:lang w:val="en-US"/>
        </w:rPr>
        <w:t xml:space="preserve">6. On-line post-competition exhibition </w:t>
      </w:r>
      <w:r w:rsidR="0097239A">
        <w:rPr>
          <w:color w:val="000000"/>
          <w:lang w:val="en-US"/>
        </w:rPr>
        <w:t xml:space="preserve">on the Organizer’s website </w:t>
      </w:r>
      <w:r>
        <w:rPr>
          <w:color w:val="000000"/>
          <w:lang w:val="en-US"/>
        </w:rPr>
        <w:t xml:space="preserve">will start on </w:t>
      </w:r>
      <w:r w:rsidR="00453A2F" w:rsidRPr="004D4A33">
        <w:rPr>
          <w:b/>
          <w:lang w:val="en-US"/>
        </w:rPr>
        <w:t>May</w:t>
      </w:r>
      <w:r w:rsidR="005562BE" w:rsidRPr="004D4A33">
        <w:rPr>
          <w:b/>
          <w:lang w:val="en-US"/>
        </w:rPr>
        <w:t xml:space="preserve"> 1</w:t>
      </w:r>
      <w:r w:rsidR="00453A2F" w:rsidRPr="004D4A33">
        <w:rPr>
          <w:b/>
          <w:lang w:val="en-US"/>
        </w:rPr>
        <w:t>5</w:t>
      </w:r>
      <w:r w:rsidRPr="004D4A33">
        <w:rPr>
          <w:b/>
          <w:lang w:val="en-US"/>
        </w:rPr>
        <w:t>, 2021.</w:t>
      </w:r>
    </w:p>
    <w:p w14:paraId="0E9EEE7E" w14:textId="24E0FF2E" w:rsidR="00233FD8" w:rsidRDefault="00434176">
      <w:pPr>
        <w:jc w:val="both"/>
        <w:rPr>
          <w:lang w:val="en-US"/>
        </w:rPr>
      </w:pPr>
      <w:r>
        <w:rPr>
          <w:color w:val="000000"/>
          <w:lang w:val="en-US"/>
        </w:rPr>
        <w:t>7. The post-competition album</w:t>
      </w:r>
      <w:r w:rsidR="00127054">
        <w:rPr>
          <w:color w:val="000000"/>
          <w:lang w:val="en-US"/>
        </w:rPr>
        <w:t xml:space="preserve"> </w:t>
      </w:r>
      <w:r w:rsidR="00BA4633">
        <w:rPr>
          <w:color w:val="000000"/>
          <w:lang w:val="en-US"/>
        </w:rPr>
        <w:t>presenting photos chosen by Jury (20</w:t>
      </w:r>
      <w:r>
        <w:rPr>
          <w:color w:val="000000"/>
          <w:lang w:val="en-US"/>
        </w:rPr>
        <w:t xml:space="preserve"> </w:t>
      </w:r>
      <w:r w:rsidR="00BA4633">
        <w:rPr>
          <w:color w:val="000000"/>
          <w:lang w:val="en-US"/>
        </w:rPr>
        <w:t xml:space="preserve">in each category) </w:t>
      </w:r>
      <w:r>
        <w:rPr>
          <w:color w:val="000000"/>
          <w:lang w:val="en-US"/>
        </w:rPr>
        <w:t>will be published by the end of EHL@N project</w:t>
      </w:r>
      <w:r w:rsidR="009B00B5">
        <w:rPr>
          <w:color w:val="000000"/>
          <w:lang w:val="en-US"/>
        </w:rPr>
        <w:t xml:space="preserve"> on the Organizer’s website.</w:t>
      </w:r>
      <w:r>
        <w:rPr>
          <w:color w:val="000000"/>
          <w:lang w:val="en-US"/>
        </w:rPr>
        <w:t xml:space="preserve"> </w:t>
      </w:r>
    </w:p>
    <w:p w14:paraId="023004F6" w14:textId="77777777" w:rsidR="00233FD8" w:rsidRDefault="00233FD8">
      <w:pPr>
        <w:jc w:val="both"/>
        <w:rPr>
          <w:lang w:val="en-US"/>
        </w:rPr>
      </w:pPr>
    </w:p>
    <w:p w14:paraId="073AF2CA" w14:textId="77777777" w:rsidR="00233FD8" w:rsidRDefault="00434176">
      <w:pPr>
        <w:jc w:val="both"/>
        <w:rPr>
          <w:lang w:val="en-US"/>
        </w:rPr>
      </w:pPr>
      <w:r>
        <w:rPr>
          <w:lang w:val="en-US"/>
        </w:rPr>
        <w:t>VI. AWARDS FOR THE BEST PHOTOS</w:t>
      </w:r>
    </w:p>
    <w:p w14:paraId="7B80E34F" w14:textId="77777777" w:rsidR="00233FD8" w:rsidRDefault="00233FD8">
      <w:pPr>
        <w:jc w:val="both"/>
        <w:rPr>
          <w:strike/>
          <w:lang w:val="en-US"/>
        </w:rPr>
      </w:pPr>
    </w:p>
    <w:p w14:paraId="1A9D39D0" w14:textId="25AF301F" w:rsidR="001451B2" w:rsidRPr="00127054" w:rsidRDefault="00434176">
      <w:pPr>
        <w:jc w:val="both"/>
        <w:rPr>
          <w:lang w:val="en-US"/>
        </w:rPr>
      </w:pPr>
      <w:r w:rsidRPr="00AD2472">
        <w:rPr>
          <w:lang w:val="en-US"/>
        </w:rPr>
        <w:t xml:space="preserve">1. </w:t>
      </w:r>
      <w:r w:rsidR="001451B2" w:rsidRPr="00AD2472">
        <w:rPr>
          <w:lang w:val="en-US"/>
        </w:rPr>
        <w:t xml:space="preserve">The winners will receive the monetary prize </w:t>
      </w:r>
      <w:r w:rsidR="001451B2" w:rsidRPr="00127054">
        <w:rPr>
          <w:lang w:val="en-US"/>
        </w:rPr>
        <w:t xml:space="preserve">valued: </w:t>
      </w:r>
      <w:r w:rsidR="002C6D44" w:rsidRPr="00127054">
        <w:rPr>
          <w:lang w:val="en-US"/>
        </w:rPr>
        <w:t>500</w:t>
      </w:r>
      <w:r w:rsidR="001451B2" w:rsidRPr="00127054">
        <w:rPr>
          <w:lang w:val="en-US"/>
        </w:rPr>
        <w:t xml:space="preserve"> EUR for youth category and </w:t>
      </w:r>
      <w:r w:rsidR="000A3FCF" w:rsidRPr="00127054">
        <w:rPr>
          <w:lang w:val="en-US"/>
        </w:rPr>
        <w:t>5</w:t>
      </w:r>
      <w:r w:rsidR="002C6D44" w:rsidRPr="00127054">
        <w:rPr>
          <w:lang w:val="en-US"/>
        </w:rPr>
        <w:t>00</w:t>
      </w:r>
      <w:r w:rsidR="001451B2" w:rsidRPr="00127054">
        <w:rPr>
          <w:lang w:val="en-US"/>
        </w:rPr>
        <w:t xml:space="preserve"> </w:t>
      </w:r>
      <w:proofErr w:type="gramStart"/>
      <w:r w:rsidR="001451B2" w:rsidRPr="00127054">
        <w:rPr>
          <w:lang w:val="en-US"/>
        </w:rPr>
        <w:t>EUR</w:t>
      </w:r>
      <w:r w:rsidR="000A3FCF" w:rsidRPr="00127054">
        <w:rPr>
          <w:lang w:val="en-US"/>
        </w:rPr>
        <w:t xml:space="preserve"> </w:t>
      </w:r>
      <w:r w:rsidR="001451B2" w:rsidRPr="00127054">
        <w:rPr>
          <w:lang w:val="en-US"/>
        </w:rPr>
        <w:t xml:space="preserve"> for</w:t>
      </w:r>
      <w:proofErr w:type="gramEnd"/>
      <w:r w:rsidR="001451B2" w:rsidRPr="00127054">
        <w:rPr>
          <w:lang w:val="en-US"/>
        </w:rPr>
        <w:t xml:space="preserve"> adult category. The Jury Award will be equal to </w:t>
      </w:r>
      <w:r w:rsidR="000A3FCF" w:rsidRPr="00127054">
        <w:rPr>
          <w:lang w:val="en-US"/>
        </w:rPr>
        <w:t>500</w:t>
      </w:r>
      <w:r w:rsidR="001451B2" w:rsidRPr="00127054">
        <w:rPr>
          <w:lang w:val="en-US"/>
        </w:rPr>
        <w:t xml:space="preserve"> EUR. All tax issues regarding receiving the monetary prize are subject of concern of the winner.</w:t>
      </w:r>
    </w:p>
    <w:p w14:paraId="7A7DF40E" w14:textId="16AEA384" w:rsidR="00166922" w:rsidRPr="00127054" w:rsidRDefault="001451B2">
      <w:pPr>
        <w:jc w:val="both"/>
        <w:rPr>
          <w:lang w:val="en-US"/>
        </w:rPr>
      </w:pPr>
      <w:r w:rsidRPr="00127054">
        <w:rPr>
          <w:lang w:val="en-US"/>
        </w:rPr>
        <w:t xml:space="preserve">2. </w:t>
      </w:r>
      <w:r w:rsidR="00434176" w:rsidRPr="00127054">
        <w:rPr>
          <w:lang w:val="en-US"/>
        </w:rPr>
        <w:t xml:space="preserve">The winners will be honored with the ‘Gold EHL Card’ which offers </w:t>
      </w:r>
      <w:proofErr w:type="spellStart"/>
      <w:r w:rsidR="00434176" w:rsidRPr="00127054">
        <w:rPr>
          <w:lang w:val="en-US"/>
        </w:rPr>
        <w:t>i</w:t>
      </w:r>
      <w:proofErr w:type="spellEnd"/>
      <w:r w:rsidR="00434176" w:rsidRPr="00127054">
        <w:rPr>
          <w:lang w:val="en-US"/>
        </w:rPr>
        <w:t xml:space="preserve">. a. free entries, reductions, </w:t>
      </w:r>
      <w:r w:rsidR="00434176" w:rsidRPr="00127054">
        <w:rPr>
          <w:lang w:val="en-US"/>
        </w:rPr>
        <w:lastRenderedPageBreak/>
        <w:t>special EHL gifts and other special attractions / ben</w:t>
      </w:r>
      <w:r w:rsidR="004D5228" w:rsidRPr="00127054">
        <w:rPr>
          <w:lang w:val="en-US"/>
        </w:rPr>
        <w:t>efits provide by every EHL site</w:t>
      </w:r>
    </w:p>
    <w:p w14:paraId="00B5663C" w14:textId="24D17E6B" w:rsidR="00233FD8" w:rsidRPr="00127054" w:rsidRDefault="004D5228">
      <w:pPr>
        <w:jc w:val="both"/>
        <w:rPr>
          <w:lang w:val="en-US"/>
        </w:rPr>
      </w:pPr>
      <w:r w:rsidRPr="00127054">
        <w:rPr>
          <w:lang w:val="en-US"/>
        </w:rPr>
        <w:t>3</w:t>
      </w:r>
      <w:r w:rsidR="00434176" w:rsidRPr="00127054">
        <w:rPr>
          <w:lang w:val="en-US"/>
        </w:rPr>
        <w:t>. The winning photos with the name of author will be presented on the EHL postcards, brochures, posters and other EHL dissemination and communication materials.</w:t>
      </w:r>
    </w:p>
    <w:p w14:paraId="4A1FBAED" w14:textId="02EA01F2" w:rsidR="00233FD8" w:rsidRPr="00127054" w:rsidRDefault="004D5228">
      <w:pPr>
        <w:jc w:val="both"/>
        <w:rPr>
          <w:lang w:val="en-US"/>
        </w:rPr>
      </w:pPr>
      <w:r w:rsidRPr="00127054">
        <w:rPr>
          <w:lang w:val="en-US"/>
        </w:rPr>
        <w:t>4</w:t>
      </w:r>
      <w:r w:rsidR="00434176" w:rsidRPr="00127054">
        <w:rPr>
          <w:lang w:val="en-US"/>
        </w:rPr>
        <w:t>. The winners will take part in the Award Ceremony which be organized in Lublin (Poland) at the beginning of June/July 2021. The travel and accommodation issues for winners will be covered</w:t>
      </w:r>
      <w:r w:rsidR="000C3AE4" w:rsidRPr="00127054">
        <w:rPr>
          <w:lang w:val="en-US"/>
        </w:rPr>
        <w:t xml:space="preserve"> by </w:t>
      </w:r>
      <w:r w:rsidR="000A3FCF" w:rsidRPr="00127054">
        <w:rPr>
          <w:lang w:val="en-US"/>
        </w:rPr>
        <w:t>the Association of European Heritage Label Sites</w:t>
      </w:r>
      <w:r w:rsidR="00434176" w:rsidRPr="00127054">
        <w:rPr>
          <w:lang w:val="en-US"/>
        </w:rPr>
        <w:t xml:space="preserve">. </w:t>
      </w:r>
    </w:p>
    <w:p w14:paraId="3E52F99B" w14:textId="1839E399" w:rsidR="00233FD8" w:rsidRPr="00166922" w:rsidRDefault="004D5228">
      <w:pPr>
        <w:jc w:val="both"/>
        <w:rPr>
          <w:lang w:val="en-US"/>
        </w:rPr>
      </w:pPr>
      <w:r>
        <w:rPr>
          <w:lang w:val="en-US"/>
        </w:rPr>
        <w:t>5</w:t>
      </w:r>
      <w:r w:rsidR="00434176">
        <w:rPr>
          <w:lang w:val="en-US"/>
        </w:rPr>
        <w:t>. Pre-selected photos in each age category will be qualified for the</w:t>
      </w:r>
      <w:r w:rsidR="00434176">
        <w:rPr>
          <w:color w:val="000000"/>
          <w:lang w:val="en-US"/>
        </w:rPr>
        <w:t xml:space="preserve"> post-competition exhibition and </w:t>
      </w:r>
      <w:r w:rsidR="00434176" w:rsidRPr="00166922">
        <w:rPr>
          <w:lang w:val="en-US"/>
        </w:rPr>
        <w:t>the online catalog.</w:t>
      </w:r>
    </w:p>
    <w:p w14:paraId="103E76A5" w14:textId="77777777" w:rsidR="00233FD8" w:rsidRPr="009B00B5" w:rsidRDefault="00233FD8">
      <w:pPr>
        <w:jc w:val="both"/>
        <w:rPr>
          <w:lang w:val="en-US"/>
        </w:rPr>
      </w:pPr>
    </w:p>
    <w:p w14:paraId="475A486B" w14:textId="77777777" w:rsidR="00233FD8" w:rsidRDefault="00434176">
      <w:pPr>
        <w:jc w:val="both"/>
        <w:rPr>
          <w:lang w:val="en-US"/>
        </w:rPr>
      </w:pPr>
      <w:r w:rsidRPr="00166922">
        <w:rPr>
          <w:lang w:val="en-US"/>
        </w:rPr>
        <w:t>VII</w:t>
      </w:r>
      <w:r>
        <w:rPr>
          <w:lang w:val="en-US"/>
        </w:rPr>
        <w:t>. GENERAL PROVISIONS</w:t>
      </w:r>
    </w:p>
    <w:p w14:paraId="6D991EB7" w14:textId="77777777" w:rsidR="00233FD8" w:rsidRDefault="00233FD8">
      <w:pPr>
        <w:jc w:val="both"/>
        <w:rPr>
          <w:lang w:val="en-US"/>
        </w:rPr>
      </w:pPr>
    </w:p>
    <w:p w14:paraId="263C3743" w14:textId="77777777" w:rsidR="00233FD8" w:rsidRDefault="00434176">
      <w:pPr>
        <w:jc w:val="both"/>
        <w:rPr>
          <w:lang w:val="en-US"/>
        </w:rPr>
      </w:pPr>
      <w:r>
        <w:rPr>
          <w:lang w:val="en-US"/>
        </w:rPr>
        <w:t>1. Sending works for the competition is equal with subliming by the author a declaration of copyright, including property rights, to the photo. By submitting works for the competition, the author declares that the rights of third parties have been explained and that the author of the works has the appropriate consent to use the image of people recorded in the photographs.</w:t>
      </w:r>
    </w:p>
    <w:p w14:paraId="6F20C4A7" w14:textId="77777777" w:rsidR="00233FD8" w:rsidRDefault="00434176">
      <w:pPr>
        <w:jc w:val="both"/>
        <w:rPr>
          <w:lang w:val="en-US"/>
        </w:rPr>
      </w:pPr>
      <w:r>
        <w:rPr>
          <w:lang w:val="en-US"/>
        </w:rPr>
        <w:t>2. The author of the photo accepts the terms of the regulations and agrees to: the processing of personal data in accordance with the act of on the protection of personal data for the purposes of the competition and for the marketing purposes of the organizer. The author of the photo gives a free, indefinite consent to the exhibition of photos in any field of use, for the purpose of promoting the competition.</w:t>
      </w:r>
    </w:p>
    <w:p w14:paraId="5725272A" w14:textId="77777777" w:rsidR="00233FD8" w:rsidRDefault="00434176">
      <w:pPr>
        <w:jc w:val="both"/>
        <w:rPr>
          <w:lang w:val="en-US"/>
        </w:rPr>
      </w:pPr>
      <w:r>
        <w:rPr>
          <w:lang w:val="en-US"/>
        </w:rPr>
        <w:t>3. The competition participant agrees to the free publication of his/her name and surname in promotional materials related to the competition.</w:t>
      </w:r>
    </w:p>
    <w:p w14:paraId="475C50B2" w14:textId="77777777" w:rsidR="00233FD8" w:rsidRDefault="00434176">
      <w:pPr>
        <w:jc w:val="both"/>
        <w:rPr>
          <w:lang w:val="en-US"/>
        </w:rPr>
      </w:pPr>
      <w:r>
        <w:rPr>
          <w:lang w:val="en-US"/>
        </w:rPr>
        <w:t>4. The competition participant also agrees to the publication of the photos on the Organizer's website and social media, the post-competition album, presentation at exhibitions and the use of the photographs by the Organizer to promote the competition.</w:t>
      </w:r>
    </w:p>
    <w:p w14:paraId="3B909FB8" w14:textId="77777777" w:rsidR="00233FD8" w:rsidRDefault="00434176">
      <w:pPr>
        <w:jc w:val="both"/>
        <w:rPr>
          <w:lang w:val="en-US"/>
        </w:rPr>
      </w:pPr>
      <w:r>
        <w:rPr>
          <w:lang w:val="en-US"/>
        </w:rPr>
        <w:t>5. Each author of works qualified for the post-competition exhibition will receive an electronic catalog to the e-mail address provided in the application information.</w:t>
      </w:r>
    </w:p>
    <w:p w14:paraId="702CFE7E" w14:textId="69560BC5" w:rsidR="00166922" w:rsidRPr="009B00B5" w:rsidRDefault="00434176">
      <w:pPr>
        <w:jc w:val="both"/>
        <w:rPr>
          <w:lang w:val="en-US"/>
        </w:rPr>
      </w:pPr>
      <w:r>
        <w:rPr>
          <w:lang w:val="en-US"/>
        </w:rPr>
        <w:t xml:space="preserve">6. </w:t>
      </w:r>
      <w:r w:rsidR="009B00B5">
        <w:rPr>
          <w:lang w:val="en-US"/>
        </w:rPr>
        <w:t xml:space="preserve"> The question regarding the competition and request for additional information should be send to t</w:t>
      </w:r>
      <w:r w:rsidR="009B00B5">
        <w:rPr>
          <w:color w:val="000000"/>
          <w:lang w:val="en-US"/>
        </w:rPr>
        <w:t>he Secretary of the competition</w:t>
      </w:r>
      <w:r>
        <w:rPr>
          <w:color w:val="000000"/>
          <w:lang w:val="en-US"/>
        </w:rPr>
        <w:t>:</w:t>
      </w:r>
    </w:p>
    <w:p w14:paraId="67492F31" w14:textId="51E54519" w:rsidR="00166922" w:rsidRPr="00166922" w:rsidRDefault="00166922" w:rsidP="00166922">
      <w:pPr>
        <w:ind w:left="720"/>
        <w:jc w:val="both"/>
      </w:pPr>
      <w:r w:rsidRPr="00166922">
        <w:t xml:space="preserve">- Katarzyna Czerlunczakiewicz, email: </w:t>
      </w:r>
      <w:hyperlink r:id="rId11">
        <w:r w:rsidRPr="00166922">
          <w:rPr>
            <w:rStyle w:val="Hiperligao"/>
            <w:color w:val="auto"/>
          </w:rPr>
          <w:t>kczerlunczakiewicz@lublin.eu</w:t>
        </w:r>
      </w:hyperlink>
    </w:p>
    <w:p w14:paraId="7DA46109" w14:textId="3FC76E76" w:rsidR="00166922" w:rsidRDefault="00166922" w:rsidP="00166922">
      <w:pPr>
        <w:ind w:left="720"/>
        <w:jc w:val="both"/>
        <w:rPr>
          <w:rStyle w:val="Hiperligao"/>
          <w:color w:val="auto"/>
        </w:rPr>
      </w:pPr>
      <w:r w:rsidRPr="00166922">
        <w:t xml:space="preserve">- Michał Trzewik, email: </w:t>
      </w:r>
      <w:hyperlink r:id="rId12">
        <w:r w:rsidRPr="00166922">
          <w:rPr>
            <w:rStyle w:val="Hiperligao"/>
            <w:color w:val="auto"/>
          </w:rPr>
          <w:t>mtrzewik@lublin.eu</w:t>
        </w:r>
      </w:hyperlink>
      <w:r w:rsidR="00127054">
        <w:rPr>
          <w:rStyle w:val="Hiperligao"/>
          <w:color w:val="auto"/>
        </w:rPr>
        <w:t xml:space="preserve"> </w:t>
      </w:r>
    </w:p>
    <w:p w14:paraId="578FE0EA" w14:textId="3797DD90" w:rsidR="000378FA" w:rsidRPr="0038376F" w:rsidRDefault="00DD5DFC">
      <w:pPr>
        <w:jc w:val="both"/>
        <w:rPr>
          <w:lang w:val="en"/>
        </w:rPr>
      </w:pPr>
      <w:r>
        <w:rPr>
          <w:color w:val="000000"/>
          <w:lang w:val="en-US"/>
        </w:rPr>
        <w:t xml:space="preserve">7. </w:t>
      </w:r>
      <w:r w:rsidR="00453A2F">
        <w:rPr>
          <w:color w:val="000000"/>
          <w:lang w:val="en-US"/>
        </w:rPr>
        <w:t>I</w:t>
      </w:r>
      <w:r w:rsidR="00434176">
        <w:rPr>
          <w:color w:val="000000"/>
          <w:lang w:val="en-US"/>
        </w:rPr>
        <w:t xml:space="preserve">nformation about the results of the competition will be posted on the </w:t>
      </w:r>
      <w:r w:rsidR="00434176" w:rsidRPr="000378FA">
        <w:rPr>
          <w:lang w:val="en-US"/>
        </w:rPr>
        <w:t xml:space="preserve">organizer's </w:t>
      </w:r>
      <w:r w:rsidR="000C3AE4" w:rsidRPr="000378FA">
        <w:rPr>
          <w:lang w:val="en-US"/>
        </w:rPr>
        <w:t xml:space="preserve">website </w:t>
      </w:r>
      <w:r w:rsidR="000C3AE4" w:rsidRPr="000378FA">
        <w:rPr>
          <w:lang w:val="en"/>
        </w:rPr>
        <w:t>EHL</w:t>
      </w:r>
      <w:r w:rsidR="00A10CF4" w:rsidRPr="000378FA">
        <w:rPr>
          <w:lang w:val="en"/>
        </w:rPr>
        <w:t>@</w:t>
      </w:r>
      <w:r w:rsidR="000C3AE4" w:rsidRPr="000378FA">
        <w:rPr>
          <w:lang w:val="en"/>
        </w:rPr>
        <w:t>N project</w:t>
      </w:r>
      <w:r w:rsidR="000378FA" w:rsidRPr="000378FA">
        <w:rPr>
          <w:lang w:val="en"/>
        </w:rPr>
        <w:t xml:space="preserve">: </w:t>
      </w:r>
      <w:hyperlink r:id="rId13" w:history="1">
        <w:r w:rsidR="000378FA" w:rsidRPr="004C6E84">
          <w:rPr>
            <w:rStyle w:val="Hiperligao"/>
            <w:iCs/>
            <w:lang w:val="en-US"/>
          </w:rPr>
          <w:t>www.ehl-network.eu</w:t>
        </w:r>
      </w:hyperlink>
    </w:p>
    <w:p w14:paraId="34684D4F" w14:textId="77777777" w:rsidR="000378FA" w:rsidRPr="0038376F" w:rsidRDefault="000378FA">
      <w:pPr>
        <w:jc w:val="both"/>
        <w:rPr>
          <w:lang w:val="en"/>
        </w:rPr>
      </w:pPr>
    </w:p>
    <w:p w14:paraId="1737DDD8" w14:textId="45B463DF" w:rsidR="00233FD8" w:rsidRDefault="00434176">
      <w:pPr>
        <w:jc w:val="both"/>
        <w:rPr>
          <w:lang w:val="en-US"/>
        </w:rPr>
      </w:pPr>
      <w:r>
        <w:rPr>
          <w:lang w:val="en-US"/>
        </w:rPr>
        <w:t>VIII. APPEALS</w:t>
      </w:r>
    </w:p>
    <w:p w14:paraId="55466A87" w14:textId="77777777" w:rsidR="00233FD8" w:rsidRDefault="00233FD8">
      <w:pPr>
        <w:jc w:val="both"/>
        <w:rPr>
          <w:lang w:val="en-US"/>
        </w:rPr>
      </w:pPr>
    </w:p>
    <w:p w14:paraId="0971ACB1" w14:textId="4BE73C93" w:rsidR="00233FD8" w:rsidRDefault="00434176">
      <w:pPr>
        <w:jc w:val="both"/>
        <w:rPr>
          <w:lang w:val="en-US"/>
        </w:rPr>
      </w:pPr>
      <w:r>
        <w:rPr>
          <w:lang w:val="en-US"/>
        </w:rPr>
        <w:t xml:space="preserve">1. Any objections to the course of the competition may be submitted by the participants along with the justification by e-mail to the </w:t>
      </w:r>
      <w:r w:rsidR="00C718E2">
        <w:rPr>
          <w:color w:val="000000"/>
          <w:lang w:val="en-US"/>
        </w:rPr>
        <w:t xml:space="preserve">Secretary of the </w:t>
      </w:r>
      <w:r w:rsidR="00291D7E">
        <w:rPr>
          <w:color w:val="000000"/>
          <w:lang w:val="en-US"/>
        </w:rPr>
        <w:t>competition</w:t>
      </w:r>
      <w:r w:rsidR="00291D7E" w:rsidRPr="0038376F">
        <w:rPr>
          <w:color w:val="C00000"/>
          <w:lang w:val="en-US"/>
        </w:rPr>
        <w:t xml:space="preserve"> </w:t>
      </w:r>
      <w:r w:rsidR="00291D7E">
        <w:rPr>
          <w:color w:val="C00000"/>
          <w:lang w:val="en-US"/>
        </w:rPr>
        <w:t>within</w:t>
      </w:r>
      <w:r>
        <w:rPr>
          <w:lang w:val="en-US"/>
        </w:rPr>
        <w:t xml:space="preserve"> 7 days from the date of the competition settlement and publication of the results on the Organizer's website.</w:t>
      </w:r>
    </w:p>
    <w:p w14:paraId="0FDA3BA9" w14:textId="69401EB8" w:rsidR="00233FD8" w:rsidRDefault="00434176">
      <w:pPr>
        <w:jc w:val="both"/>
        <w:rPr>
          <w:lang w:val="en-US"/>
        </w:rPr>
      </w:pPr>
      <w:r>
        <w:rPr>
          <w:lang w:val="en-US"/>
        </w:rPr>
        <w:t>2. Only the Competition Organizer is entitled to the final interpretation of these conditions of participation. The Organizer's decision on the appeal is final.</w:t>
      </w:r>
    </w:p>
    <w:sectPr w:rsidR="00233FD8">
      <w:headerReference w:type="default" r:id="rId14"/>
      <w:pgSz w:w="11906" w:h="16838"/>
      <w:pgMar w:top="1134" w:right="1134" w:bottom="1134" w:left="1134" w:header="0" w:footer="0" w:gutter="0"/>
      <w:cols w:space="708"/>
      <w:formProt w:val="0"/>
      <w:docGrid w:linePitch="1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D9210" w14:textId="77777777" w:rsidR="005859F7" w:rsidRDefault="005859F7" w:rsidP="005859F7">
      <w:r>
        <w:separator/>
      </w:r>
    </w:p>
  </w:endnote>
  <w:endnote w:type="continuationSeparator" w:id="0">
    <w:p w14:paraId="6142FB45" w14:textId="77777777" w:rsidR="005859F7" w:rsidRDefault="005859F7" w:rsidP="00585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panose1 w:val="02020603050405020304"/>
    <w:charset w:val="EE"/>
    <w:family w:val="roman"/>
    <w:pitch w:val="variable"/>
    <w:sig w:usb0="E0000AFF" w:usb1="500078FF" w:usb2="00000021" w:usb3="00000000" w:csb0="000001B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SimSun">
    <w:panose1 w:val="02010609030101010101"/>
    <w:charset w:val="86"/>
    <w:family w:val="modern"/>
    <w:pitch w:val="fixed"/>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00"/>
    <w:family w:val="swiss"/>
    <w:notTrueType/>
    <w:pitch w:val="variable"/>
    <w:sig w:usb0="00000003" w:usb1="00000000" w:usb2="00000000" w:usb3="00000000" w:csb0="00000001"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iberation Mono">
    <w:altName w:val="Courier New"/>
    <w:panose1 w:val="02070409020205020404"/>
    <w:charset w:val="EE"/>
    <w:family w:val="modern"/>
    <w:pitch w:val="fixed"/>
    <w:sig w:usb0="00000000" w:usb1="400078FF" w:usb2="00000001" w:usb3="00000000" w:csb0="000001B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92FCF0" w14:textId="77777777" w:rsidR="005859F7" w:rsidRDefault="005859F7" w:rsidP="005859F7">
      <w:r>
        <w:separator/>
      </w:r>
    </w:p>
  </w:footnote>
  <w:footnote w:type="continuationSeparator" w:id="0">
    <w:p w14:paraId="1E55B2DE" w14:textId="77777777" w:rsidR="005859F7" w:rsidRDefault="005859F7" w:rsidP="00585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71EEB6" w14:textId="77777777" w:rsidR="005859F7" w:rsidRDefault="005859F7">
    <w:pPr>
      <w:pStyle w:val="Cabealho"/>
    </w:pPr>
  </w:p>
  <w:p w14:paraId="5FE16AA3" w14:textId="0D6CF678" w:rsidR="005859F7" w:rsidRDefault="005859F7" w:rsidP="005859F7">
    <w:pPr>
      <w:pStyle w:val="Corpodetexto"/>
    </w:pPr>
    <w:r w:rsidRPr="005859F7">
      <w:drawing>
        <wp:inline distT="0" distB="0" distL="0" distR="0" wp14:anchorId="52BC09DC" wp14:editId="12D328F9">
          <wp:extent cx="2543817" cy="1591964"/>
          <wp:effectExtent l="0" t="0" r="8890" b="8255"/>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543817" cy="1591964"/>
                  </a:xfrm>
                  <a:prstGeom prst="rect">
                    <a:avLst/>
                  </a:prstGeom>
                </pic:spPr>
              </pic:pic>
            </a:graphicData>
          </a:graphic>
        </wp:inline>
      </w:drawing>
    </w:r>
    <w:r>
      <w:tab/>
    </w:r>
    <w:r>
      <w:tab/>
    </w:r>
    <w:r w:rsidRPr="005859F7">
      <w:drawing>
        <wp:inline distT="0" distB="0" distL="0" distR="0" wp14:anchorId="283803A1" wp14:editId="07F00D82">
          <wp:extent cx="2281690" cy="1554555"/>
          <wp:effectExtent l="0" t="0" r="4445" b="762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281690" cy="1554555"/>
                  </a:xfrm>
                  <a:prstGeom prst="rect">
                    <a:avLst/>
                  </a:prstGeom>
                </pic:spPr>
              </pic:pic>
            </a:graphicData>
          </a:graphic>
        </wp:inline>
      </w:drawing>
    </w:r>
  </w:p>
  <w:p w14:paraId="65C4CC80" w14:textId="77777777" w:rsidR="005859F7" w:rsidRPr="005859F7" w:rsidRDefault="005859F7" w:rsidP="005859F7">
    <w:pPr>
      <w:pStyle w:val="Corpodetex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07899"/>
    <w:multiLevelType w:val="hybridMultilevel"/>
    <w:tmpl w:val="AD285F02"/>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38F712F1"/>
    <w:multiLevelType w:val="multilevel"/>
    <w:tmpl w:val="B4769D50"/>
    <w:lvl w:ilvl="0">
      <w:start w:val="1"/>
      <w:numFmt w:val="bullet"/>
      <w:lvlText w:val="•"/>
      <w:lvlJc w:val="left"/>
      <w:pPr>
        <w:ind w:left="720" w:hanging="360"/>
      </w:pPr>
      <w:rPr>
        <w:rFonts w:ascii="Liberation Serif" w:hAnsi="Liberation Serif" w:cs="Liberation Serif"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46282C93"/>
    <w:multiLevelType w:val="multilevel"/>
    <w:tmpl w:val="69FA2BEE"/>
    <w:lvl w:ilvl="0">
      <w:start w:val="1"/>
      <w:numFmt w:val="bullet"/>
      <w:lvlText w:val="•"/>
      <w:lvlJc w:val="left"/>
      <w:pPr>
        <w:ind w:left="720" w:hanging="360"/>
      </w:pPr>
      <w:rPr>
        <w:rFonts w:ascii="Liberation Serif" w:hAnsi="Liberation Serif" w:cs="Liberation Serif"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nsid w:val="5A7B5755"/>
    <w:multiLevelType w:val="multilevel"/>
    <w:tmpl w:val="4AFCFCB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152"/>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3FD8"/>
    <w:rsid w:val="000378FA"/>
    <w:rsid w:val="00053965"/>
    <w:rsid w:val="00060414"/>
    <w:rsid w:val="00094495"/>
    <w:rsid w:val="000A3FCF"/>
    <w:rsid w:val="000A4F30"/>
    <w:rsid w:val="000C3AE4"/>
    <w:rsid w:val="000F0A5D"/>
    <w:rsid w:val="001041D8"/>
    <w:rsid w:val="00127054"/>
    <w:rsid w:val="001451B2"/>
    <w:rsid w:val="0016448A"/>
    <w:rsid w:val="00166922"/>
    <w:rsid w:val="00190240"/>
    <w:rsid w:val="00212498"/>
    <w:rsid w:val="00233FD8"/>
    <w:rsid w:val="00265C51"/>
    <w:rsid w:val="00291D7E"/>
    <w:rsid w:val="002C6D44"/>
    <w:rsid w:val="00307E1C"/>
    <w:rsid w:val="00310963"/>
    <w:rsid w:val="003456F6"/>
    <w:rsid w:val="00380C83"/>
    <w:rsid w:val="0038376F"/>
    <w:rsid w:val="0039429C"/>
    <w:rsid w:val="003B40CF"/>
    <w:rsid w:val="00434176"/>
    <w:rsid w:val="00453558"/>
    <w:rsid w:val="00453A2F"/>
    <w:rsid w:val="004A0CA8"/>
    <w:rsid w:val="004C6E84"/>
    <w:rsid w:val="004C77EF"/>
    <w:rsid w:val="004D4A33"/>
    <w:rsid w:val="004D4B4A"/>
    <w:rsid w:val="004D5228"/>
    <w:rsid w:val="0052481E"/>
    <w:rsid w:val="0054746A"/>
    <w:rsid w:val="005562BE"/>
    <w:rsid w:val="00571811"/>
    <w:rsid w:val="005859F7"/>
    <w:rsid w:val="005F3EFB"/>
    <w:rsid w:val="005F69AA"/>
    <w:rsid w:val="00601883"/>
    <w:rsid w:val="00623BFB"/>
    <w:rsid w:val="00647F47"/>
    <w:rsid w:val="00670DAC"/>
    <w:rsid w:val="006E5858"/>
    <w:rsid w:val="00743FD5"/>
    <w:rsid w:val="00787158"/>
    <w:rsid w:val="007953F2"/>
    <w:rsid w:val="007C00EE"/>
    <w:rsid w:val="008744C6"/>
    <w:rsid w:val="008E4D16"/>
    <w:rsid w:val="00964305"/>
    <w:rsid w:val="0097239A"/>
    <w:rsid w:val="009B00B5"/>
    <w:rsid w:val="00A10CF4"/>
    <w:rsid w:val="00AA4173"/>
    <w:rsid w:val="00AB3F46"/>
    <w:rsid w:val="00AD2472"/>
    <w:rsid w:val="00AD6612"/>
    <w:rsid w:val="00AF4733"/>
    <w:rsid w:val="00B234D6"/>
    <w:rsid w:val="00B810FB"/>
    <w:rsid w:val="00BA4633"/>
    <w:rsid w:val="00BB16F8"/>
    <w:rsid w:val="00C22CC6"/>
    <w:rsid w:val="00C26424"/>
    <w:rsid w:val="00C5157E"/>
    <w:rsid w:val="00C718E2"/>
    <w:rsid w:val="00D56C28"/>
    <w:rsid w:val="00DD5DFC"/>
    <w:rsid w:val="00E33482"/>
    <w:rsid w:val="00EB5941"/>
    <w:rsid w:val="00ED22B4"/>
    <w:rsid w:val="00EE6CE6"/>
    <w:rsid w:val="00F05719"/>
    <w:rsid w:val="00FC37FD"/>
    <w:rsid w:val="00FC6B26"/>
    <w:rsid w:val="00FD45C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318282"/>
  <w15:docId w15:val="{F196C53A-1F9E-4C36-B7C1-CDC5E1E36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NSimSun" w:hAnsi="Liberation Serif" w:cs="Arial Unicode MS"/>
        <w:kern w:val="2"/>
        <w:szCs w:val="24"/>
        <w:lang w:val="pl-PL" w:eastAsia="zh-CN" w:bidi="hi-IN"/>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z w:val="24"/>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zeinternetowe">
    <w:name w:val="Łącze internetowe"/>
    <w:basedOn w:val="Tipodeletrapredefinidodopargrafo"/>
    <w:uiPriority w:val="99"/>
    <w:semiHidden/>
    <w:unhideWhenUsed/>
    <w:rsid w:val="00E24B4F"/>
    <w:rPr>
      <w:color w:val="0000FF"/>
      <w:u w:val="single"/>
    </w:rPr>
  </w:style>
  <w:style w:type="character" w:styleId="Refdecomentrio">
    <w:name w:val="annotation reference"/>
    <w:basedOn w:val="Tipodeletrapredefinidodopargrafo"/>
    <w:uiPriority w:val="99"/>
    <w:semiHidden/>
    <w:unhideWhenUsed/>
    <w:qFormat/>
    <w:rsid w:val="00E31EC9"/>
    <w:rPr>
      <w:sz w:val="16"/>
      <w:szCs w:val="16"/>
    </w:rPr>
  </w:style>
  <w:style w:type="character" w:customStyle="1" w:styleId="TextodecomentrioCarter">
    <w:name w:val="Texto de comentário Caráter"/>
    <w:basedOn w:val="Tipodeletrapredefinidodopargrafo"/>
    <w:link w:val="Textodecomentrio"/>
    <w:uiPriority w:val="99"/>
    <w:semiHidden/>
    <w:qFormat/>
    <w:rsid w:val="00E31EC9"/>
    <w:rPr>
      <w:rFonts w:cs="Mangal"/>
      <w:szCs w:val="18"/>
    </w:rPr>
  </w:style>
  <w:style w:type="character" w:customStyle="1" w:styleId="AssuntodecomentrioCarter">
    <w:name w:val="Assunto de comentário Caráter"/>
    <w:basedOn w:val="TextodecomentrioCarter"/>
    <w:link w:val="Assuntodecomentrio"/>
    <w:uiPriority w:val="99"/>
    <w:semiHidden/>
    <w:qFormat/>
    <w:rsid w:val="00E31EC9"/>
    <w:rPr>
      <w:rFonts w:cs="Mangal"/>
      <w:b/>
      <w:bCs/>
      <w:szCs w:val="18"/>
    </w:rPr>
  </w:style>
  <w:style w:type="character" w:customStyle="1" w:styleId="TextodebaloCarter">
    <w:name w:val="Texto de balão Caráter"/>
    <w:basedOn w:val="Tipodeletrapredefinidodopargrafo"/>
    <w:link w:val="Textodebalo"/>
    <w:uiPriority w:val="99"/>
    <w:semiHidden/>
    <w:qFormat/>
    <w:rsid w:val="00E31EC9"/>
    <w:rPr>
      <w:rFonts w:ascii="Segoe UI" w:hAnsi="Segoe UI" w:cs="Mangal"/>
      <w:sz w:val="18"/>
      <w:szCs w:val="16"/>
    </w:rPr>
  </w:style>
  <w:style w:type="character" w:customStyle="1" w:styleId="TextodenotaderodapCarter">
    <w:name w:val="Texto de nota de rodapé Caráter"/>
    <w:basedOn w:val="Tipodeletrapredefinidodopargrafo"/>
    <w:link w:val="Textodenotaderodap"/>
    <w:uiPriority w:val="99"/>
    <w:semiHidden/>
    <w:qFormat/>
    <w:rsid w:val="00E31EC9"/>
    <w:rPr>
      <w:rFonts w:cs="Mangal"/>
      <w:szCs w:val="18"/>
    </w:rPr>
  </w:style>
  <w:style w:type="character" w:customStyle="1" w:styleId="Zakotwiczenieprzypisudolnego">
    <w:name w:val="Zakotwiczenie przypisu dolnego"/>
    <w:rPr>
      <w:vertAlign w:val="superscript"/>
    </w:rPr>
  </w:style>
  <w:style w:type="character" w:customStyle="1" w:styleId="FootnoteCharacters">
    <w:name w:val="Footnote Characters"/>
    <w:basedOn w:val="Tipodeletrapredefinidodopargrafo"/>
    <w:uiPriority w:val="99"/>
    <w:semiHidden/>
    <w:unhideWhenUsed/>
    <w:qFormat/>
    <w:rsid w:val="00E31EC9"/>
    <w:rPr>
      <w:vertAlign w:val="superscript"/>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customStyle="1" w:styleId="Wyrnienie">
    <w:name w:val="Wyróżnienie"/>
    <w:qFormat/>
    <w:rPr>
      <w:i/>
      <w:iCs/>
    </w:rPr>
  </w:style>
  <w:style w:type="paragraph" w:styleId="Cabealho">
    <w:name w:val="header"/>
    <w:basedOn w:val="Normal"/>
    <w:next w:val="Corpodetexto"/>
    <w:qFormat/>
    <w:pPr>
      <w:keepNext/>
      <w:spacing w:before="240" w:after="120"/>
    </w:pPr>
    <w:rPr>
      <w:rFonts w:ascii="Liberation Sans" w:eastAsia="Microsoft YaHei" w:hAnsi="Liberation Sans"/>
      <w:sz w:val="28"/>
      <w:szCs w:val="28"/>
    </w:rPr>
  </w:style>
  <w:style w:type="paragraph" w:styleId="Corpodetexto">
    <w:name w:val="Body Text"/>
    <w:basedOn w:val="Normal"/>
    <w:pPr>
      <w:spacing w:after="140" w:line="276" w:lineRule="auto"/>
    </w:pPr>
  </w:style>
  <w:style w:type="paragraph" w:styleId="Lista">
    <w:name w:val="List"/>
    <w:basedOn w:val="Corpodetexto"/>
  </w:style>
  <w:style w:type="paragraph" w:styleId="Legenda">
    <w:name w:val="caption"/>
    <w:basedOn w:val="Normal"/>
    <w:qFormat/>
    <w:pPr>
      <w:suppressLineNumbers/>
      <w:spacing w:before="120" w:after="120"/>
    </w:pPr>
    <w:rPr>
      <w:i/>
      <w:iCs/>
    </w:rPr>
  </w:style>
  <w:style w:type="paragraph" w:customStyle="1" w:styleId="Indeks">
    <w:name w:val="Indeks"/>
    <w:basedOn w:val="Normal"/>
    <w:qFormat/>
    <w:pPr>
      <w:suppressLineNumbers/>
    </w:pPr>
  </w:style>
  <w:style w:type="paragraph" w:customStyle="1" w:styleId="Gwkaistopka">
    <w:name w:val="Główka i stopka"/>
    <w:basedOn w:val="Normal"/>
    <w:qFormat/>
  </w:style>
  <w:style w:type="paragraph" w:styleId="Textodecomentrio">
    <w:name w:val="annotation text"/>
    <w:basedOn w:val="Normal"/>
    <w:link w:val="TextodecomentrioCarter"/>
    <w:uiPriority w:val="99"/>
    <w:semiHidden/>
    <w:unhideWhenUsed/>
    <w:qFormat/>
    <w:rsid w:val="00E31EC9"/>
    <w:rPr>
      <w:rFonts w:cs="Mangal"/>
      <w:sz w:val="20"/>
      <w:szCs w:val="18"/>
    </w:rPr>
  </w:style>
  <w:style w:type="paragraph" w:styleId="Assuntodecomentrio">
    <w:name w:val="annotation subject"/>
    <w:basedOn w:val="Textodecomentrio"/>
    <w:next w:val="Textodecomentrio"/>
    <w:link w:val="AssuntodecomentrioCarter"/>
    <w:uiPriority w:val="99"/>
    <w:semiHidden/>
    <w:unhideWhenUsed/>
    <w:qFormat/>
    <w:rsid w:val="00E31EC9"/>
    <w:rPr>
      <w:b/>
      <w:bCs/>
    </w:rPr>
  </w:style>
  <w:style w:type="paragraph" w:styleId="Textodebalo">
    <w:name w:val="Balloon Text"/>
    <w:basedOn w:val="Normal"/>
    <w:link w:val="TextodebaloCarter"/>
    <w:uiPriority w:val="99"/>
    <w:semiHidden/>
    <w:unhideWhenUsed/>
    <w:qFormat/>
    <w:rsid w:val="00E31EC9"/>
    <w:rPr>
      <w:rFonts w:ascii="Segoe UI" w:hAnsi="Segoe UI" w:cs="Mangal"/>
      <w:sz w:val="18"/>
      <w:szCs w:val="16"/>
    </w:rPr>
  </w:style>
  <w:style w:type="paragraph" w:styleId="Textodenotaderodap">
    <w:name w:val="footnote text"/>
    <w:basedOn w:val="Normal"/>
    <w:link w:val="TextodenotaderodapCarter"/>
    <w:uiPriority w:val="99"/>
    <w:semiHidden/>
    <w:unhideWhenUsed/>
    <w:rsid w:val="00E31EC9"/>
    <w:rPr>
      <w:rFonts w:cs="Mangal"/>
      <w:sz w:val="20"/>
      <w:szCs w:val="18"/>
    </w:rPr>
  </w:style>
  <w:style w:type="paragraph" w:styleId="PargrafodaLista">
    <w:name w:val="List Paragraph"/>
    <w:basedOn w:val="Normal"/>
    <w:uiPriority w:val="34"/>
    <w:qFormat/>
    <w:rsid w:val="008C4EAF"/>
    <w:pPr>
      <w:ind w:left="720"/>
      <w:contextualSpacing/>
    </w:pPr>
    <w:rPr>
      <w:rFonts w:cs="Mangal"/>
      <w:szCs w:val="21"/>
    </w:rPr>
  </w:style>
  <w:style w:type="paragraph" w:customStyle="1" w:styleId="Tekstwstpniesformatowany">
    <w:name w:val="Tekst wstępnie sformatowany"/>
    <w:basedOn w:val="Normal"/>
    <w:qFormat/>
    <w:rPr>
      <w:rFonts w:ascii="Liberation Mono" w:hAnsi="Liberation Mono" w:cs="Liberation Mono"/>
      <w:sz w:val="20"/>
      <w:szCs w:val="20"/>
    </w:rPr>
  </w:style>
  <w:style w:type="paragraph" w:customStyle="1" w:styleId="Default">
    <w:name w:val="Default"/>
    <w:rsid w:val="001041D8"/>
    <w:pPr>
      <w:suppressAutoHyphens w:val="0"/>
      <w:autoSpaceDE w:val="0"/>
      <w:autoSpaceDN w:val="0"/>
      <w:adjustRightInd w:val="0"/>
    </w:pPr>
    <w:rPr>
      <w:rFonts w:ascii="Calibri" w:hAnsi="Calibri" w:cs="Calibri"/>
      <w:color w:val="000000"/>
      <w:kern w:val="0"/>
      <w:sz w:val="24"/>
      <w:lang w:bidi="ar-SA"/>
    </w:rPr>
  </w:style>
  <w:style w:type="character" w:styleId="Hiperligao">
    <w:name w:val="Hyperlink"/>
    <w:basedOn w:val="Tipodeletrapredefinidodopargrafo"/>
    <w:uiPriority w:val="99"/>
    <w:unhideWhenUsed/>
    <w:rsid w:val="00166922"/>
    <w:rPr>
      <w:color w:val="0563C1" w:themeColor="hyperlink"/>
      <w:u w:val="single"/>
    </w:rPr>
  </w:style>
  <w:style w:type="paragraph" w:styleId="Rodap">
    <w:name w:val="footer"/>
    <w:basedOn w:val="Normal"/>
    <w:link w:val="RodapCarter"/>
    <w:uiPriority w:val="99"/>
    <w:unhideWhenUsed/>
    <w:rsid w:val="005859F7"/>
    <w:pPr>
      <w:tabs>
        <w:tab w:val="center" w:pos="4252"/>
        <w:tab w:val="right" w:pos="8504"/>
      </w:tabs>
    </w:pPr>
    <w:rPr>
      <w:rFonts w:cs="Mangal"/>
      <w:szCs w:val="21"/>
    </w:rPr>
  </w:style>
  <w:style w:type="character" w:customStyle="1" w:styleId="RodapCarter">
    <w:name w:val="Rodapé Caráter"/>
    <w:basedOn w:val="Tipodeletrapredefinidodopargrafo"/>
    <w:link w:val="Rodap"/>
    <w:uiPriority w:val="99"/>
    <w:rsid w:val="005859F7"/>
    <w:rPr>
      <w:rFonts w:cs="Mangal"/>
      <w:sz w:val="24"/>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9656318">
      <w:bodyDiv w:val="1"/>
      <w:marLeft w:val="0"/>
      <w:marRight w:val="0"/>
      <w:marTop w:val="0"/>
      <w:marBottom w:val="0"/>
      <w:divBdr>
        <w:top w:val="none" w:sz="0" w:space="0" w:color="auto"/>
        <w:left w:val="none" w:sz="0" w:space="0" w:color="auto"/>
        <w:bottom w:val="none" w:sz="0" w:space="0" w:color="auto"/>
        <w:right w:val="none" w:sz="0" w:space="0" w:color="auto"/>
      </w:divBdr>
      <w:divsChild>
        <w:div w:id="1975259120">
          <w:marLeft w:val="0"/>
          <w:marRight w:val="0"/>
          <w:marTop w:val="0"/>
          <w:marBottom w:val="0"/>
          <w:divBdr>
            <w:top w:val="none" w:sz="0" w:space="0" w:color="auto"/>
            <w:left w:val="none" w:sz="0" w:space="0" w:color="auto"/>
            <w:bottom w:val="none" w:sz="0" w:space="0" w:color="auto"/>
            <w:right w:val="none" w:sz="0" w:space="0" w:color="auto"/>
          </w:divBdr>
        </w:div>
        <w:div w:id="1731416531">
          <w:marLeft w:val="0"/>
          <w:marRight w:val="0"/>
          <w:marTop w:val="0"/>
          <w:marBottom w:val="0"/>
          <w:divBdr>
            <w:top w:val="none" w:sz="0" w:space="0" w:color="auto"/>
            <w:left w:val="none" w:sz="0" w:space="0" w:color="auto"/>
            <w:bottom w:val="none" w:sz="0" w:space="0" w:color="auto"/>
            <w:right w:val="none" w:sz="0" w:space="0" w:color="auto"/>
          </w:divBdr>
        </w:div>
        <w:div w:id="810907417">
          <w:marLeft w:val="0"/>
          <w:marRight w:val="0"/>
          <w:marTop w:val="0"/>
          <w:marBottom w:val="0"/>
          <w:divBdr>
            <w:top w:val="none" w:sz="0" w:space="0" w:color="auto"/>
            <w:left w:val="none" w:sz="0" w:space="0" w:color="auto"/>
            <w:bottom w:val="none" w:sz="0" w:space="0" w:color="auto"/>
            <w:right w:val="none" w:sz="0" w:space="0" w:color="auto"/>
          </w:divBdr>
        </w:div>
        <w:div w:id="458959962">
          <w:marLeft w:val="0"/>
          <w:marRight w:val="0"/>
          <w:marTop w:val="0"/>
          <w:marBottom w:val="0"/>
          <w:divBdr>
            <w:top w:val="none" w:sz="0" w:space="0" w:color="auto"/>
            <w:left w:val="none" w:sz="0" w:space="0" w:color="auto"/>
            <w:bottom w:val="none" w:sz="0" w:space="0" w:color="auto"/>
            <w:right w:val="none" w:sz="0" w:space="0" w:color="auto"/>
          </w:divBdr>
        </w:div>
        <w:div w:id="136336250">
          <w:marLeft w:val="0"/>
          <w:marRight w:val="0"/>
          <w:marTop w:val="0"/>
          <w:marBottom w:val="0"/>
          <w:divBdr>
            <w:top w:val="none" w:sz="0" w:space="0" w:color="auto"/>
            <w:left w:val="none" w:sz="0" w:space="0" w:color="auto"/>
            <w:bottom w:val="none" w:sz="0" w:space="0" w:color="auto"/>
            <w:right w:val="none" w:sz="0" w:space="0" w:color="auto"/>
          </w:divBdr>
        </w:div>
        <w:div w:id="404306017">
          <w:marLeft w:val="0"/>
          <w:marRight w:val="0"/>
          <w:marTop w:val="0"/>
          <w:marBottom w:val="0"/>
          <w:divBdr>
            <w:top w:val="none" w:sz="0" w:space="0" w:color="auto"/>
            <w:left w:val="none" w:sz="0" w:space="0" w:color="auto"/>
            <w:bottom w:val="none" w:sz="0" w:space="0" w:color="auto"/>
            <w:right w:val="none" w:sz="0" w:space="0" w:color="auto"/>
          </w:divBdr>
        </w:div>
        <w:div w:id="1840384247">
          <w:marLeft w:val="0"/>
          <w:marRight w:val="0"/>
          <w:marTop w:val="0"/>
          <w:marBottom w:val="0"/>
          <w:divBdr>
            <w:top w:val="none" w:sz="0" w:space="0" w:color="auto"/>
            <w:left w:val="none" w:sz="0" w:space="0" w:color="auto"/>
            <w:bottom w:val="none" w:sz="0" w:space="0" w:color="auto"/>
            <w:right w:val="none" w:sz="0" w:space="0" w:color="auto"/>
          </w:divBdr>
        </w:div>
        <w:div w:id="2097432958">
          <w:marLeft w:val="0"/>
          <w:marRight w:val="0"/>
          <w:marTop w:val="0"/>
          <w:marBottom w:val="0"/>
          <w:divBdr>
            <w:top w:val="none" w:sz="0" w:space="0" w:color="auto"/>
            <w:left w:val="none" w:sz="0" w:space="0" w:color="auto"/>
            <w:bottom w:val="none" w:sz="0" w:space="0" w:color="auto"/>
            <w:right w:val="none" w:sz="0" w:space="0" w:color="auto"/>
          </w:divBdr>
        </w:div>
        <w:div w:id="2095737084">
          <w:marLeft w:val="0"/>
          <w:marRight w:val="0"/>
          <w:marTop w:val="0"/>
          <w:marBottom w:val="0"/>
          <w:divBdr>
            <w:top w:val="none" w:sz="0" w:space="0" w:color="auto"/>
            <w:left w:val="none" w:sz="0" w:space="0" w:color="auto"/>
            <w:bottom w:val="none" w:sz="0" w:space="0" w:color="auto"/>
            <w:right w:val="none" w:sz="0" w:space="0" w:color="auto"/>
          </w:divBdr>
        </w:div>
      </w:divsChild>
    </w:div>
    <w:div w:id="742801448">
      <w:bodyDiv w:val="1"/>
      <w:marLeft w:val="0"/>
      <w:marRight w:val="0"/>
      <w:marTop w:val="0"/>
      <w:marBottom w:val="0"/>
      <w:divBdr>
        <w:top w:val="none" w:sz="0" w:space="0" w:color="auto"/>
        <w:left w:val="none" w:sz="0" w:space="0" w:color="auto"/>
        <w:bottom w:val="none" w:sz="0" w:space="0" w:color="auto"/>
        <w:right w:val="none" w:sz="0" w:space="0" w:color="auto"/>
      </w:divBdr>
    </w:div>
    <w:div w:id="1483740352">
      <w:bodyDiv w:val="1"/>
      <w:marLeft w:val="0"/>
      <w:marRight w:val="0"/>
      <w:marTop w:val="0"/>
      <w:marBottom w:val="0"/>
      <w:divBdr>
        <w:top w:val="none" w:sz="0" w:space="0" w:color="auto"/>
        <w:left w:val="none" w:sz="0" w:space="0" w:color="auto"/>
        <w:bottom w:val="none" w:sz="0" w:space="0" w:color="auto"/>
        <w:right w:val="none" w:sz="0" w:space="0" w:color="auto"/>
      </w:divBdr>
      <w:divsChild>
        <w:div w:id="637959320">
          <w:marLeft w:val="0"/>
          <w:marRight w:val="0"/>
          <w:marTop w:val="0"/>
          <w:marBottom w:val="0"/>
          <w:divBdr>
            <w:top w:val="none" w:sz="0" w:space="0" w:color="auto"/>
            <w:left w:val="none" w:sz="0" w:space="0" w:color="auto"/>
            <w:bottom w:val="none" w:sz="0" w:space="0" w:color="auto"/>
            <w:right w:val="none" w:sz="0" w:space="0" w:color="auto"/>
          </w:divBdr>
        </w:div>
        <w:div w:id="2052993436">
          <w:marLeft w:val="0"/>
          <w:marRight w:val="0"/>
          <w:marTop w:val="0"/>
          <w:marBottom w:val="0"/>
          <w:divBdr>
            <w:top w:val="none" w:sz="0" w:space="0" w:color="auto"/>
            <w:left w:val="none" w:sz="0" w:space="0" w:color="auto"/>
            <w:bottom w:val="none" w:sz="0" w:space="0" w:color="auto"/>
            <w:right w:val="none" w:sz="0" w:space="0" w:color="auto"/>
          </w:divBdr>
        </w:div>
        <w:div w:id="1456635531">
          <w:marLeft w:val="0"/>
          <w:marRight w:val="0"/>
          <w:marTop w:val="0"/>
          <w:marBottom w:val="0"/>
          <w:divBdr>
            <w:top w:val="none" w:sz="0" w:space="0" w:color="auto"/>
            <w:left w:val="none" w:sz="0" w:space="0" w:color="auto"/>
            <w:bottom w:val="none" w:sz="0" w:space="0" w:color="auto"/>
            <w:right w:val="none" w:sz="0" w:space="0" w:color="auto"/>
          </w:divBdr>
        </w:div>
        <w:div w:id="1356539023">
          <w:marLeft w:val="0"/>
          <w:marRight w:val="0"/>
          <w:marTop w:val="0"/>
          <w:marBottom w:val="0"/>
          <w:divBdr>
            <w:top w:val="none" w:sz="0" w:space="0" w:color="auto"/>
            <w:left w:val="none" w:sz="0" w:space="0" w:color="auto"/>
            <w:bottom w:val="none" w:sz="0" w:space="0" w:color="auto"/>
            <w:right w:val="none" w:sz="0" w:space="0" w:color="auto"/>
          </w:divBdr>
        </w:div>
        <w:div w:id="89202625">
          <w:marLeft w:val="0"/>
          <w:marRight w:val="0"/>
          <w:marTop w:val="0"/>
          <w:marBottom w:val="0"/>
          <w:divBdr>
            <w:top w:val="none" w:sz="0" w:space="0" w:color="auto"/>
            <w:left w:val="none" w:sz="0" w:space="0" w:color="auto"/>
            <w:bottom w:val="none" w:sz="0" w:space="0" w:color="auto"/>
            <w:right w:val="none" w:sz="0" w:space="0" w:color="auto"/>
          </w:divBdr>
        </w:div>
        <w:div w:id="1060906822">
          <w:marLeft w:val="0"/>
          <w:marRight w:val="0"/>
          <w:marTop w:val="0"/>
          <w:marBottom w:val="0"/>
          <w:divBdr>
            <w:top w:val="none" w:sz="0" w:space="0" w:color="auto"/>
            <w:left w:val="none" w:sz="0" w:space="0" w:color="auto"/>
            <w:bottom w:val="none" w:sz="0" w:space="0" w:color="auto"/>
            <w:right w:val="none" w:sz="0" w:space="0" w:color="auto"/>
          </w:divBdr>
        </w:div>
        <w:div w:id="1047799705">
          <w:marLeft w:val="0"/>
          <w:marRight w:val="0"/>
          <w:marTop w:val="0"/>
          <w:marBottom w:val="0"/>
          <w:divBdr>
            <w:top w:val="none" w:sz="0" w:space="0" w:color="auto"/>
            <w:left w:val="none" w:sz="0" w:space="0" w:color="auto"/>
            <w:bottom w:val="none" w:sz="0" w:space="0" w:color="auto"/>
            <w:right w:val="none" w:sz="0" w:space="0" w:color="auto"/>
          </w:divBdr>
        </w:div>
        <w:div w:id="837815255">
          <w:marLeft w:val="0"/>
          <w:marRight w:val="0"/>
          <w:marTop w:val="0"/>
          <w:marBottom w:val="0"/>
          <w:divBdr>
            <w:top w:val="none" w:sz="0" w:space="0" w:color="auto"/>
            <w:left w:val="none" w:sz="0" w:space="0" w:color="auto"/>
            <w:bottom w:val="none" w:sz="0" w:space="0" w:color="auto"/>
            <w:right w:val="none" w:sz="0" w:space="0" w:color="auto"/>
          </w:divBdr>
        </w:div>
        <w:div w:id="1418945388">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ur-lex.europa.eu/legal-content/EN/TXT/HTML/?uri=CELEX:32011D1194&amp;from=EN" TargetMode="External"/><Relationship Id="rId13" Type="http://schemas.openxmlformats.org/officeDocument/2006/relationships/hyperlink" Target="http://www.ehl-network.e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trzewik@lublin.e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kczerlunczakiewicz@lublin.eu"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hl-network.eu" TargetMode="External"/><Relationship Id="rId4" Type="http://schemas.openxmlformats.org/officeDocument/2006/relationships/settings" Target="settings.xml"/><Relationship Id="rId9" Type="http://schemas.openxmlformats.org/officeDocument/2006/relationships/hyperlink" Target="http://www.ehl-network.e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38B4D8-6757-4E14-A7C8-1D283E4CA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4</Pages>
  <Words>1655</Words>
  <Characters>8940</Characters>
  <Application>Microsoft Office Word</Application>
  <DocSecurity>0</DocSecurity>
  <Lines>74</Lines>
  <Paragraphs>21</Paragraphs>
  <ScaleCrop>false</ScaleCrop>
  <HeadingPairs>
    <vt:vector size="2" baseType="variant">
      <vt:variant>
        <vt:lpstr>Tytuł</vt:lpstr>
      </vt:variant>
      <vt:variant>
        <vt:i4>1</vt:i4>
      </vt:variant>
    </vt:vector>
  </HeadingPairs>
  <TitlesOfParts>
    <vt:vector size="1" baseType="lpstr">
      <vt:lpstr>Titel der Folienpräsentation maximal zweizeilig</vt:lpstr>
    </vt:vector>
  </TitlesOfParts>
  <Company>Microsoft</Company>
  <LinksUpToDate>false</LinksUpToDate>
  <CharactersWithSpaces>10574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 der Folienpräsentation maximal zweizeilig</dc:title>
  <dc:subject/>
  <dc:creator>Mühlegger Bettina / Abt. 104 - Kanzlei</dc:creator>
  <dc:description/>
  <cp:lastModifiedBy>José Maria do Rosário Mesquita Furtado</cp:lastModifiedBy>
  <cp:revision>8</cp:revision>
  <cp:lastPrinted>2020-09-11T13:51:00Z</cp:lastPrinted>
  <dcterms:created xsi:type="dcterms:W3CDTF">2021-02-08T15:22:00Z</dcterms:created>
  <dcterms:modified xsi:type="dcterms:W3CDTF">2021-02-11T16:59:00Z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